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B8" w:rsidRPr="00251779" w:rsidRDefault="007C7FB8" w:rsidP="001314A9">
      <w:pPr>
        <w:snapToGrid w:val="0"/>
        <w:jc w:val="center"/>
        <w:rPr>
          <w:rFonts w:ascii="標楷體" w:eastAsia="標楷體" w:hAnsi="標楷體"/>
          <w:sz w:val="44"/>
          <w:szCs w:val="44"/>
        </w:rPr>
      </w:pPr>
      <w:bookmarkStart w:id="0" w:name="_GoBack"/>
      <w:bookmarkEnd w:id="0"/>
      <w:r>
        <w:rPr>
          <w:rFonts w:ascii="標楷體" w:eastAsia="標楷體" w:hAnsi="標楷體" w:hint="eastAsia"/>
          <w:sz w:val="44"/>
          <w:szCs w:val="44"/>
        </w:rPr>
        <w:t>財團法人光正國小教育基金會</w:t>
      </w:r>
      <w:r w:rsidRPr="00251779">
        <w:rPr>
          <w:rFonts w:ascii="標楷體" w:eastAsia="標楷體" w:hAnsi="標楷體" w:hint="eastAsia"/>
          <w:sz w:val="44"/>
          <w:szCs w:val="44"/>
        </w:rPr>
        <w:t>捐助章程</w:t>
      </w:r>
    </w:p>
    <w:p w:rsidR="007C7FB8" w:rsidRDefault="007C7FB8" w:rsidP="001314A9">
      <w:pPr>
        <w:snapToGrid w:val="0"/>
        <w:spacing w:line="400" w:lineRule="exact"/>
        <w:ind w:left="960" w:hangingChars="400" w:hanging="960"/>
        <w:jc w:val="right"/>
      </w:pPr>
      <w:r>
        <w:rPr>
          <w:rFonts w:hint="eastAsia"/>
        </w:rPr>
        <w:t>105</w:t>
      </w:r>
      <w:r>
        <w:t>.0</w:t>
      </w:r>
      <w:r>
        <w:rPr>
          <w:rFonts w:hint="eastAsia"/>
        </w:rPr>
        <w:t>7</w:t>
      </w:r>
      <w:r>
        <w:t>.</w:t>
      </w:r>
      <w:r>
        <w:rPr>
          <w:rFonts w:hint="eastAsia"/>
        </w:rPr>
        <w:t>22</w:t>
      </w:r>
      <w:r>
        <w:t xml:space="preserve"> </w:t>
      </w:r>
      <w:r>
        <w:t>捐助人會議通過</w:t>
      </w:r>
      <w:r>
        <w:t xml:space="preserve"> </w:t>
      </w:r>
    </w:p>
    <w:p w:rsidR="007C7FB8" w:rsidRDefault="007C7FB8" w:rsidP="001314A9">
      <w:pPr>
        <w:snapToGrid w:val="0"/>
        <w:spacing w:line="400" w:lineRule="exact"/>
        <w:ind w:left="960" w:hangingChars="400" w:hanging="960"/>
        <w:jc w:val="right"/>
      </w:pPr>
      <w:r>
        <w:rPr>
          <w:rFonts w:hint="eastAsia"/>
        </w:rPr>
        <w:t>105</w:t>
      </w:r>
      <w:r>
        <w:t>.0</w:t>
      </w:r>
      <w:r>
        <w:rPr>
          <w:rFonts w:hint="eastAsia"/>
        </w:rPr>
        <w:t>9</w:t>
      </w:r>
      <w:r>
        <w:t>.</w:t>
      </w:r>
      <w:r>
        <w:rPr>
          <w:rFonts w:hint="eastAsia"/>
        </w:rPr>
        <w:t>09</w:t>
      </w:r>
      <w:r>
        <w:t xml:space="preserve"> </w:t>
      </w:r>
      <w:r>
        <w:rPr>
          <w:rFonts w:hint="eastAsia"/>
        </w:rPr>
        <w:t>中市教社</w:t>
      </w:r>
      <w:r>
        <w:t>字第</w:t>
      </w:r>
      <w:r>
        <w:t xml:space="preserve"> </w:t>
      </w:r>
      <w:r>
        <w:rPr>
          <w:rFonts w:hint="eastAsia"/>
        </w:rPr>
        <w:t>1050069942</w:t>
      </w:r>
      <w:r>
        <w:t>號函同意</w:t>
      </w:r>
      <w:r w:rsidR="001314A9" w:rsidRPr="001314A9">
        <w:rPr>
          <w:rFonts w:hint="eastAsia"/>
          <w:color w:val="E36C0A" w:themeColor="accent6" w:themeShade="BF"/>
        </w:rPr>
        <w:t>設立</w:t>
      </w:r>
    </w:p>
    <w:p w:rsidR="007C7FB8" w:rsidRDefault="007C7FB8" w:rsidP="001314A9">
      <w:pPr>
        <w:snapToGrid w:val="0"/>
        <w:spacing w:line="400" w:lineRule="exact"/>
        <w:ind w:left="960" w:hangingChars="400" w:hanging="960"/>
        <w:jc w:val="right"/>
      </w:pPr>
      <w:r>
        <w:rPr>
          <w:rFonts w:hint="eastAsia"/>
        </w:rPr>
        <w:t>105</w:t>
      </w:r>
      <w:r>
        <w:t>.</w:t>
      </w:r>
      <w:r>
        <w:rPr>
          <w:rFonts w:hint="eastAsia"/>
        </w:rPr>
        <w:t>09</w:t>
      </w:r>
      <w:r>
        <w:t>.</w:t>
      </w:r>
      <w:r>
        <w:rPr>
          <w:rFonts w:hint="eastAsia"/>
        </w:rPr>
        <w:t>22</w:t>
      </w:r>
      <w:r>
        <w:t xml:space="preserve"> </w:t>
      </w:r>
      <w:r>
        <w:t>第一屆第</w:t>
      </w:r>
      <w:r>
        <w:rPr>
          <w:rFonts w:hint="eastAsia"/>
        </w:rPr>
        <w:t>二</w:t>
      </w:r>
      <w:r>
        <w:t>次董事會議修訂</w:t>
      </w:r>
    </w:p>
    <w:p w:rsidR="007C7FB8" w:rsidRPr="00F46BC6" w:rsidRDefault="007C7FB8" w:rsidP="001314A9">
      <w:pPr>
        <w:wordWrap w:val="0"/>
        <w:snapToGrid w:val="0"/>
        <w:spacing w:line="400" w:lineRule="exact"/>
        <w:ind w:left="960" w:hangingChars="400" w:hanging="960"/>
        <w:jc w:val="right"/>
        <w:rPr>
          <w:rFonts w:ascii="標楷體" w:eastAsia="標楷體" w:hAnsi="標楷體"/>
          <w:color w:val="FF0000"/>
          <w:sz w:val="28"/>
          <w:szCs w:val="28"/>
        </w:rPr>
      </w:pPr>
      <w:r w:rsidRPr="00F46BC6">
        <w:rPr>
          <w:rFonts w:hint="eastAsia"/>
          <w:color w:val="FF0000"/>
        </w:rPr>
        <w:t>108</w:t>
      </w:r>
      <w:r w:rsidRPr="00F46BC6">
        <w:rPr>
          <w:color w:val="FF0000"/>
        </w:rPr>
        <w:t>.</w:t>
      </w:r>
      <w:r w:rsidRPr="00F46BC6">
        <w:rPr>
          <w:rFonts w:hint="eastAsia"/>
          <w:color w:val="FF0000"/>
        </w:rPr>
        <w:t>08</w:t>
      </w:r>
      <w:r w:rsidRPr="00F46BC6">
        <w:rPr>
          <w:color w:val="FF0000"/>
        </w:rPr>
        <w:t>.</w:t>
      </w:r>
      <w:r w:rsidRPr="00F46BC6">
        <w:rPr>
          <w:rFonts w:hint="eastAsia"/>
          <w:color w:val="FF0000"/>
        </w:rPr>
        <w:t>29</w:t>
      </w:r>
      <w:r w:rsidRPr="00F46BC6">
        <w:rPr>
          <w:color w:val="FF0000"/>
        </w:rPr>
        <w:t xml:space="preserve"> </w:t>
      </w:r>
      <w:r w:rsidRPr="00F46BC6">
        <w:rPr>
          <w:color w:val="FF0000"/>
        </w:rPr>
        <w:t>第一屆第</w:t>
      </w:r>
      <w:r>
        <w:rPr>
          <w:rFonts w:hint="eastAsia"/>
          <w:color w:val="FF0000"/>
        </w:rPr>
        <w:t>七</w:t>
      </w:r>
      <w:r w:rsidRPr="00F46BC6">
        <w:rPr>
          <w:color w:val="FF0000"/>
        </w:rPr>
        <w:t>次董事會議修訂</w:t>
      </w:r>
    </w:p>
    <w:p w:rsidR="007C7FB8" w:rsidRPr="00251779"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第一條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本基金會依照</w:t>
      </w:r>
      <w:r w:rsidR="001314A9" w:rsidRPr="001314A9">
        <w:rPr>
          <w:rFonts w:ascii="標楷體" w:eastAsia="標楷體" w:hAnsi="標楷體" w:hint="eastAsia"/>
          <w:color w:val="E36C0A" w:themeColor="accent6" w:themeShade="BF"/>
          <w:sz w:val="28"/>
          <w:szCs w:val="28"/>
        </w:rPr>
        <w:t>財團法人法</w:t>
      </w:r>
      <w:r w:rsidR="001314A9">
        <w:rPr>
          <w:rFonts w:ascii="標楷體" w:eastAsia="標楷體" w:hAnsi="標楷體" w:hint="eastAsia"/>
          <w:sz w:val="28"/>
          <w:szCs w:val="28"/>
        </w:rPr>
        <w:t>、</w:t>
      </w:r>
      <w:r w:rsidRPr="00251779">
        <w:rPr>
          <w:rFonts w:ascii="標楷體" w:eastAsia="標楷體" w:hAnsi="標楷體" w:hint="eastAsia"/>
          <w:sz w:val="28"/>
          <w:szCs w:val="28"/>
        </w:rPr>
        <w:t>民法暨「臺中市教育事務財團法人設立許可及監督自治條例」組織之，定名為「</w:t>
      </w:r>
      <w:r>
        <w:rPr>
          <w:rFonts w:ascii="標楷體" w:eastAsia="標楷體" w:hAnsi="標楷體" w:hint="eastAsia"/>
          <w:sz w:val="28"/>
          <w:szCs w:val="28"/>
        </w:rPr>
        <w:t>財團法人光正國小教育基金會</w:t>
      </w:r>
      <w:r w:rsidRPr="00251779">
        <w:rPr>
          <w:rFonts w:ascii="標楷體" w:eastAsia="標楷體" w:hAnsi="標楷體" w:hint="eastAsia"/>
          <w:sz w:val="28"/>
          <w:szCs w:val="28"/>
        </w:rPr>
        <w:t>」（以下簡稱本會）。</w:t>
      </w:r>
    </w:p>
    <w:p w:rsidR="007C7FB8" w:rsidRPr="00251779"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第二條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本會主管機關為臺中市政府教育局。</w:t>
      </w:r>
    </w:p>
    <w:p w:rsidR="007C7FB8" w:rsidRPr="00251779"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第三條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本會以提昇光正國小教育品質為宗旨，依有關法令規定辦理下列業務：</w:t>
      </w:r>
    </w:p>
    <w:p w:rsidR="007C7FB8" w:rsidRPr="00251779" w:rsidRDefault="007C7FB8" w:rsidP="001314A9">
      <w:pPr>
        <w:snapToGrid w:val="0"/>
        <w:spacing w:line="400" w:lineRule="exact"/>
        <w:ind w:firstLineChars="405" w:firstLine="1134"/>
        <w:rPr>
          <w:rFonts w:ascii="標楷體" w:eastAsia="標楷體" w:hAnsi="標楷體"/>
          <w:sz w:val="28"/>
          <w:szCs w:val="28"/>
        </w:rPr>
      </w:pPr>
      <w:r w:rsidRPr="00251779">
        <w:rPr>
          <w:rFonts w:ascii="標楷體" w:eastAsia="標楷體" w:hAnsi="標楷體" w:hint="eastAsia"/>
          <w:sz w:val="28"/>
          <w:szCs w:val="28"/>
        </w:rPr>
        <w:t>一、協助政府推展教育建設。</w:t>
      </w:r>
    </w:p>
    <w:p w:rsidR="007C7FB8" w:rsidRPr="00251779" w:rsidRDefault="007C7FB8" w:rsidP="001314A9">
      <w:pPr>
        <w:snapToGrid w:val="0"/>
        <w:spacing w:line="400" w:lineRule="exact"/>
        <w:ind w:firstLineChars="405" w:firstLine="1134"/>
        <w:rPr>
          <w:rFonts w:ascii="標楷體" w:eastAsia="標楷體" w:hAnsi="標楷體"/>
          <w:sz w:val="28"/>
          <w:szCs w:val="28"/>
        </w:rPr>
      </w:pPr>
      <w:r w:rsidRPr="00251779">
        <w:rPr>
          <w:rFonts w:ascii="標楷體" w:eastAsia="標楷體" w:hAnsi="標楷體" w:hint="eastAsia"/>
          <w:sz w:val="28"/>
          <w:szCs w:val="28"/>
        </w:rPr>
        <w:t>二、舉辦全校性或接受政府委託辦理之各項教育活動。</w:t>
      </w:r>
    </w:p>
    <w:p w:rsidR="007C7FB8" w:rsidRPr="00251779" w:rsidRDefault="007C7FB8" w:rsidP="001314A9">
      <w:pPr>
        <w:snapToGrid w:val="0"/>
        <w:spacing w:line="400" w:lineRule="exact"/>
        <w:ind w:firstLineChars="405" w:firstLine="1134"/>
        <w:rPr>
          <w:rFonts w:ascii="標楷體" w:eastAsia="標楷體" w:hAnsi="標楷體"/>
          <w:sz w:val="28"/>
          <w:szCs w:val="28"/>
        </w:rPr>
      </w:pPr>
      <w:r w:rsidRPr="00251779">
        <w:rPr>
          <w:rFonts w:ascii="標楷體" w:eastAsia="標楷體" w:hAnsi="標楷體" w:hint="eastAsia"/>
          <w:sz w:val="28"/>
          <w:szCs w:val="28"/>
        </w:rPr>
        <w:t>三、發行或出版教育專刊及教育學術著作。</w:t>
      </w:r>
    </w:p>
    <w:p w:rsidR="007C7FB8" w:rsidRPr="00251779" w:rsidRDefault="007C7FB8" w:rsidP="001314A9">
      <w:pPr>
        <w:snapToGrid w:val="0"/>
        <w:spacing w:line="400" w:lineRule="exact"/>
        <w:ind w:firstLineChars="405" w:firstLine="1134"/>
        <w:rPr>
          <w:rFonts w:ascii="標楷體" w:eastAsia="標楷體" w:hAnsi="標楷體"/>
          <w:sz w:val="28"/>
          <w:szCs w:val="28"/>
        </w:rPr>
      </w:pPr>
      <w:r w:rsidRPr="00251779">
        <w:rPr>
          <w:rFonts w:ascii="標楷體" w:eastAsia="標楷體" w:hAnsi="標楷體" w:hint="eastAsia"/>
          <w:sz w:val="28"/>
          <w:szCs w:val="28"/>
        </w:rPr>
        <w:t>四、獎勵各種教育文化體育活動及國際交流。</w:t>
      </w:r>
    </w:p>
    <w:p w:rsidR="007C7FB8" w:rsidRDefault="007C7FB8" w:rsidP="001314A9">
      <w:pPr>
        <w:snapToGrid w:val="0"/>
        <w:spacing w:line="400" w:lineRule="exact"/>
        <w:ind w:firstLineChars="405" w:firstLine="1134"/>
        <w:rPr>
          <w:rFonts w:ascii="標楷體" w:eastAsia="標楷體" w:hAnsi="標楷體"/>
          <w:sz w:val="28"/>
          <w:szCs w:val="28"/>
        </w:rPr>
      </w:pPr>
      <w:r w:rsidRPr="00251779">
        <w:rPr>
          <w:rFonts w:ascii="標楷體" w:eastAsia="標楷體" w:hAnsi="標楷體" w:hint="eastAsia"/>
          <w:sz w:val="28"/>
          <w:szCs w:val="28"/>
        </w:rPr>
        <w:t>五、</w:t>
      </w:r>
      <w:r w:rsidRPr="001247AF">
        <w:rPr>
          <w:rFonts w:ascii="標楷體" w:eastAsia="標楷體" w:hAnsi="標楷體" w:hint="eastAsia"/>
          <w:sz w:val="28"/>
          <w:szCs w:val="28"/>
        </w:rPr>
        <w:t>獎勵清寒及績優學生。</w:t>
      </w:r>
    </w:p>
    <w:p w:rsidR="007C7FB8" w:rsidRDefault="001314A9" w:rsidP="001314A9">
      <w:pPr>
        <w:snapToGrid w:val="0"/>
        <w:spacing w:line="400" w:lineRule="exact"/>
        <w:ind w:leftChars="472" w:left="1693" w:hangingChars="200" w:hanging="560"/>
        <w:rPr>
          <w:rFonts w:ascii="標楷體" w:eastAsia="標楷體" w:hAnsi="標楷體"/>
          <w:sz w:val="28"/>
          <w:szCs w:val="28"/>
        </w:rPr>
      </w:pPr>
      <w:r>
        <w:rPr>
          <w:rFonts w:ascii="標楷體" w:eastAsia="標楷體" w:hAnsi="標楷體" w:hint="eastAsia"/>
          <w:sz w:val="28"/>
          <w:szCs w:val="28"/>
        </w:rPr>
        <w:t>六</w:t>
      </w:r>
      <w:r w:rsidR="007C7FB8">
        <w:rPr>
          <w:rFonts w:ascii="標楷體" w:eastAsia="標楷體" w:hAnsi="標楷體" w:hint="eastAsia"/>
          <w:sz w:val="28"/>
          <w:szCs w:val="28"/>
        </w:rPr>
        <w:t>、獎勵</w:t>
      </w:r>
      <w:r w:rsidR="007C7FB8" w:rsidRPr="00251779">
        <w:rPr>
          <w:rFonts w:ascii="標楷體" w:eastAsia="標楷體" w:hAnsi="標楷體" w:hint="eastAsia"/>
          <w:sz w:val="28"/>
          <w:szCs w:val="28"/>
        </w:rPr>
        <w:t>孝</w:t>
      </w:r>
      <w:r w:rsidR="007C7FB8">
        <w:rPr>
          <w:rFonts w:ascii="標楷體" w:eastAsia="標楷體" w:hAnsi="標楷體" w:hint="eastAsia"/>
          <w:sz w:val="28"/>
          <w:szCs w:val="28"/>
        </w:rPr>
        <w:t>行、</w:t>
      </w:r>
      <w:r w:rsidR="007C7FB8" w:rsidRPr="00251779">
        <w:rPr>
          <w:rFonts w:ascii="標楷體" w:eastAsia="標楷體" w:hAnsi="標楷體" w:hint="eastAsia"/>
          <w:sz w:val="28"/>
          <w:szCs w:val="28"/>
        </w:rPr>
        <w:t>品德、服務</w:t>
      </w:r>
      <w:r w:rsidR="007C7FB8">
        <w:rPr>
          <w:rFonts w:ascii="標楷體" w:eastAsia="標楷體" w:hAnsi="標楷體" w:hint="eastAsia"/>
          <w:sz w:val="28"/>
          <w:szCs w:val="28"/>
        </w:rPr>
        <w:t>與勤學學生以</w:t>
      </w:r>
      <w:r w:rsidR="007C7FB8" w:rsidRPr="00251779">
        <w:rPr>
          <w:rFonts w:ascii="標楷體" w:eastAsia="標楷體" w:hAnsi="標楷體" w:hint="eastAsia"/>
          <w:sz w:val="28"/>
          <w:szCs w:val="28"/>
        </w:rPr>
        <w:t>促進學生敦品勵學。</w:t>
      </w:r>
      <w:r w:rsidR="007C7FB8">
        <w:rPr>
          <w:rFonts w:ascii="標楷體" w:eastAsia="標楷體" w:hAnsi="標楷體" w:hint="eastAsia"/>
          <w:sz w:val="28"/>
          <w:szCs w:val="28"/>
        </w:rPr>
        <w:t>（由阮坤池特別捐助成立</w:t>
      </w:r>
      <w:r w:rsidR="007C7FB8" w:rsidRPr="00F46BC6">
        <w:rPr>
          <w:rFonts w:ascii="標楷體" w:eastAsia="標楷體" w:hAnsi="標楷體" w:hint="eastAsia"/>
          <w:color w:val="FF0000"/>
          <w:sz w:val="28"/>
          <w:szCs w:val="28"/>
        </w:rPr>
        <w:t>阮</w:t>
      </w:r>
      <w:r w:rsidR="007C7FB8">
        <w:rPr>
          <w:rFonts w:ascii="標楷體" w:eastAsia="標楷體" w:hAnsi="標楷體" w:hint="eastAsia"/>
          <w:sz w:val="28"/>
          <w:szCs w:val="28"/>
        </w:rPr>
        <w:t>林昭鳳獎學金項下支應）。</w:t>
      </w:r>
    </w:p>
    <w:p w:rsidR="007C7FB8" w:rsidRDefault="001314A9" w:rsidP="001314A9">
      <w:pPr>
        <w:snapToGrid w:val="0"/>
        <w:spacing w:line="400" w:lineRule="exact"/>
        <w:ind w:leftChars="472" w:left="1693" w:hangingChars="200" w:hanging="560"/>
        <w:rPr>
          <w:rFonts w:ascii="標楷體" w:eastAsia="標楷體" w:hAnsi="標楷體"/>
          <w:sz w:val="28"/>
          <w:szCs w:val="28"/>
        </w:rPr>
      </w:pPr>
      <w:r>
        <w:rPr>
          <w:rFonts w:ascii="標楷體" w:eastAsia="標楷體" w:hAnsi="標楷體" w:hint="eastAsia"/>
          <w:sz w:val="28"/>
          <w:szCs w:val="28"/>
        </w:rPr>
        <w:t>七</w:t>
      </w:r>
      <w:r w:rsidR="007C7FB8">
        <w:rPr>
          <w:rFonts w:ascii="標楷體" w:eastAsia="標楷體" w:hAnsi="標楷體" w:hint="eastAsia"/>
          <w:sz w:val="28"/>
          <w:szCs w:val="28"/>
        </w:rPr>
        <w:t>、辦理緊急</w:t>
      </w:r>
      <w:r w:rsidR="007C7FB8" w:rsidRPr="0089690A">
        <w:rPr>
          <w:rFonts w:ascii="標楷體" w:eastAsia="標楷體" w:hAnsi="標楷體" w:hint="eastAsia"/>
          <w:sz w:val="28"/>
          <w:szCs w:val="28"/>
        </w:rPr>
        <w:t>生活扶助</w:t>
      </w:r>
      <w:r w:rsidR="007C7FB8">
        <w:rPr>
          <w:rFonts w:ascii="標楷體" w:eastAsia="標楷體" w:hAnsi="標楷體" w:hint="eastAsia"/>
          <w:sz w:val="28"/>
          <w:szCs w:val="28"/>
        </w:rPr>
        <w:t>及急難救助之慰問工作。</w:t>
      </w:r>
    </w:p>
    <w:p w:rsidR="007C7FB8" w:rsidRDefault="001314A9" w:rsidP="001314A9">
      <w:pPr>
        <w:snapToGrid w:val="0"/>
        <w:spacing w:line="400" w:lineRule="exact"/>
        <w:ind w:leftChars="472" w:left="1693" w:hangingChars="200" w:hanging="560"/>
        <w:rPr>
          <w:rFonts w:ascii="標楷體" w:eastAsia="標楷體" w:hAnsi="標楷體"/>
          <w:sz w:val="28"/>
          <w:szCs w:val="28"/>
        </w:rPr>
      </w:pPr>
      <w:r>
        <w:rPr>
          <w:rFonts w:ascii="標楷體" w:eastAsia="標楷體" w:hAnsi="標楷體" w:hint="eastAsia"/>
          <w:sz w:val="28"/>
          <w:szCs w:val="28"/>
        </w:rPr>
        <w:t>八</w:t>
      </w:r>
      <w:r w:rsidR="007C7FB8">
        <w:rPr>
          <w:rFonts w:ascii="標楷體" w:eastAsia="標楷體" w:hAnsi="標楷體" w:hint="eastAsia"/>
          <w:sz w:val="28"/>
          <w:szCs w:val="28"/>
        </w:rPr>
        <w:t>、</w:t>
      </w:r>
      <w:r w:rsidR="007C7FB8" w:rsidRPr="00251779">
        <w:rPr>
          <w:rFonts w:ascii="標楷體" w:eastAsia="標楷體" w:hAnsi="標楷體" w:hint="eastAsia"/>
          <w:sz w:val="28"/>
          <w:szCs w:val="28"/>
        </w:rPr>
        <w:t>獎勵教</w:t>
      </w:r>
      <w:r w:rsidR="007C7FB8">
        <w:rPr>
          <w:rFonts w:ascii="標楷體" w:eastAsia="標楷體" w:hAnsi="標楷體" w:hint="eastAsia"/>
          <w:sz w:val="28"/>
          <w:szCs w:val="28"/>
        </w:rPr>
        <w:t>職員</w:t>
      </w:r>
      <w:r w:rsidR="007C7FB8" w:rsidRPr="00251779">
        <w:rPr>
          <w:rFonts w:ascii="標楷體" w:eastAsia="標楷體" w:hAnsi="標楷體" w:hint="eastAsia"/>
          <w:sz w:val="28"/>
          <w:szCs w:val="28"/>
        </w:rPr>
        <w:t>研究進修</w:t>
      </w:r>
      <w:r w:rsidR="007C7FB8">
        <w:rPr>
          <w:rFonts w:ascii="標楷體" w:eastAsia="標楷體" w:hAnsi="標楷體" w:hint="eastAsia"/>
          <w:sz w:val="28"/>
          <w:szCs w:val="28"/>
        </w:rPr>
        <w:t>與</w:t>
      </w:r>
      <w:r w:rsidR="007C7FB8" w:rsidRPr="00251779">
        <w:rPr>
          <w:rFonts w:ascii="標楷體" w:eastAsia="標楷體" w:hAnsi="標楷體" w:hint="eastAsia"/>
          <w:sz w:val="28"/>
          <w:szCs w:val="28"/>
        </w:rPr>
        <w:t>專業發展</w:t>
      </w:r>
      <w:r w:rsidR="007C7FB8">
        <w:rPr>
          <w:rFonts w:ascii="標楷體" w:eastAsia="標楷體" w:hAnsi="標楷體" w:hint="eastAsia"/>
          <w:sz w:val="28"/>
          <w:szCs w:val="28"/>
        </w:rPr>
        <w:t>及弘揚師道以鼓舞教育熱忱</w:t>
      </w:r>
      <w:r w:rsidR="007C7FB8" w:rsidRPr="00251779">
        <w:rPr>
          <w:rFonts w:ascii="標楷體" w:eastAsia="標楷體" w:hAnsi="標楷體" w:hint="eastAsia"/>
          <w:sz w:val="28"/>
          <w:szCs w:val="28"/>
        </w:rPr>
        <w:t>。</w:t>
      </w:r>
    </w:p>
    <w:p w:rsidR="007C7FB8" w:rsidRPr="00251779" w:rsidRDefault="007C7FB8" w:rsidP="001314A9">
      <w:pPr>
        <w:snapToGrid w:val="0"/>
        <w:spacing w:line="400" w:lineRule="exact"/>
        <w:ind w:firstLineChars="405" w:firstLine="1134"/>
        <w:rPr>
          <w:rFonts w:ascii="標楷體" w:eastAsia="標楷體" w:hAnsi="標楷體"/>
          <w:sz w:val="28"/>
          <w:szCs w:val="28"/>
        </w:rPr>
      </w:pPr>
      <w:r>
        <w:rPr>
          <w:rFonts w:ascii="標楷體" w:eastAsia="標楷體" w:hAnsi="標楷體" w:hint="eastAsia"/>
          <w:sz w:val="28"/>
          <w:szCs w:val="28"/>
        </w:rPr>
        <w:t>九</w:t>
      </w:r>
      <w:r w:rsidRPr="00251779">
        <w:rPr>
          <w:rFonts w:ascii="標楷體" w:eastAsia="標楷體" w:hAnsi="標楷體" w:hint="eastAsia"/>
          <w:sz w:val="28"/>
          <w:szCs w:val="28"/>
        </w:rPr>
        <w:t>、其他符合本會設立宗旨之相關公益性教育事務。</w:t>
      </w:r>
    </w:p>
    <w:p w:rsidR="007C7FB8" w:rsidRPr="00251779" w:rsidRDefault="007C7FB8" w:rsidP="001314A9">
      <w:pPr>
        <w:snapToGrid w:val="0"/>
        <w:spacing w:line="400" w:lineRule="exact"/>
        <w:ind w:leftChars="471" w:left="1130"/>
        <w:rPr>
          <w:rFonts w:ascii="標楷體" w:eastAsia="標楷體" w:hAnsi="標楷體"/>
          <w:sz w:val="28"/>
          <w:szCs w:val="28"/>
        </w:rPr>
      </w:pPr>
      <w:r w:rsidRPr="00251779">
        <w:rPr>
          <w:rFonts w:ascii="標楷體" w:eastAsia="標楷體" w:hAnsi="標楷體" w:hint="eastAsia"/>
          <w:sz w:val="28"/>
          <w:szCs w:val="28"/>
        </w:rPr>
        <w:t>辦理上列目的的事業之經費，以本會基金孳息或特別捐助收入支應為原則。</w:t>
      </w:r>
    </w:p>
    <w:p w:rsidR="007C7FB8" w:rsidRPr="00251779"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第四條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本會設立基金共新臺幣伍佰萬元整，由阮坤池、阮東松等</w:t>
      </w:r>
      <w:r>
        <w:rPr>
          <w:rFonts w:ascii="標楷體" w:eastAsia="標楷體" w:hAnsi="標楷體" w:hint="eastAsia"/>
          <w:sz w:val="28"/>
          <w:szCs w:val="28"/>
        </w:rPr>
        <w:t>捐助，</w:t>
      </w:r>
      <w:r w:rsidRPr="00251779">
        <w:rPr>
          <w:rFonts w:ascii="標楷體" w:eastAsia="標楷體" w:hAnsi="標楷體" w:hint="eastAsia"/>
          <w:sz w:val="28"/>
          <w:szCs w:val="28"/>
        </w:rPr>
        <w:t>俟本會依法完成財團法人登記後，得繼續接受捐贈。</w:t>
      </w:r>
    </w:p>
    <w:p w:rsidR="007C7FB8" w:rsidRPr="00251779"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第五條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本會會址設於臺中市霧峰區北勢里豐正路566號（光正國小校址內）。</w:t>
      </w:r>
    </w:p>
    <w:p w:rsidR="007C7FB8" w:rsidRPr="00251779" w:rsidRDefault="007C7FB8" w:rsidP="001314A9">
      <w:pPr>
        <w:snapToGrid w:val="0"/>
        <w:spacing w:line="400" w:lineRule="exact"/>
        <w:rPr>
          <w:rFonts w:ascii="標楷體" w:eastAsia="標楷體" w:hAnsi="標楷體"/>
          <w:sz w:val="28"/>
          <w:szCs w:val="28"/>
        </w:rPr>
      </w:pPr>
      <w:r w:rsidRPr="00251779">
        <w:rPr>
          <w:rFonts w:ascii="標楷體" w:eastAsia="標楷體" w:hAnsi="標楷體" w:hint="eastAsia"/>
          <w:sz w:val="28"/>
          <w:szCs w:val="28"/>
        </w:rPr>
        <w:t>第六條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 xml:space="preserve">本會設董事會管理之，董事會職權如下： </w:t>
      </w:r>
    </w:p>
    <w:p w:rsidR="001314A9" w:rsidRPr="001314A9" w:rsidRDefault="007C7FB8"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一、</w:t>
      </w:r>
      <w:r w:rsidR="001314A9" w:rsidRPr="001314A9">
        <w:rPr>
          <w:rFonts w:ascii="標楷體" w:eastAsia="標楷體" w:hAnsi="標楷體" w:hint="eastAsia"/>
          <w:color w:val="E36C0A" w:themeColor="accent6" w:themeShade="BF"/>
          <w:sz w:val="28"/>
          <w:szCs w:val="28"/>
        </w:rPr>
        <w:t>經費之籌措與財產之管理及運用。</w:t>
      </w:r>
    </w:p>
    <w:p w:rsidR="001314A9"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二、董事之改選及解任。</w:t>
      </w:r>
    </w:p>
    <w:p w:rsidR="001314A9"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三、董事長之推選及解任。</w:t>
      </w:r>
    </w:p>
    <w:p w:rsidR="001314A9"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四、內部組織之訂定及管理。</w:t>
      </w:r>
    </w:p>
    <w:p w:rsidR="001314A9"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五、工作計畫之研訂及推動。</w:t>
      </w:r>
    </w:p>
    <w:p w:rsidR="001314A9"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六、年度預算及決算之審定。</w:t>
      </w:r>
    </w:p>
    <w:p w:rsidR="001314A9"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七、捐助章程變更之擬議。</w:t>
      </w:r>
    </w:p>
    <w:p w:rsidR="001314A9"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八、不動產處分或設定負擔之擬議。</w:t>
      </w:r>
    </w:p>
    <w:p w:rsid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lastRenderedPageBreak/>
        <w:t>九、合併之擬議。</w:t>
      </w:r>
    </w:p>
    <w:p w:rsidR="007C7FB8" w:rsidRPr="001314A9" w:rsidRDefault="001314A9" w:rsidP="001314A9">
      <w:pPr>
        <w:snapToGrid w:val="0"/>
        <w:spacing w:line="400" w:lineRule="exact"/>
        <w:ind w:firstLineChars="405" w:firstLine="1134"/>
        <w:rPr>
          <w:rFonts w:ascii="標楷體" w:eastAsia="標楷體" w:hAnsi="標楷體"/>
          <w:color w:val="E36C0A" w:themeColor="accent6" w:themeShade="BF"/>
          <w:sz w:val="28"/>
          <w:szCs w:val="28"/>
        </w:rPr>
      </w:pPr>
      <w:r w:rsidRPr="001314A9">
        <w:rPr>
          <w:rFonts w:ascii="標楷體" w:eastAsia="標楷體" w:hAnsi="標楷體" w:hint="eastAsia"/>
          <w:color w:val="E36C0A" w:themeColor="accent6" w:themeShade="BF"/>
          <w:sz w:val="28"/>
          <w:szCs w:val="28"/>
        </w:rPr>
        <w:t>十、其他捐助章程規定事項之擬議或決議。</w:t>
      </w:r>
    </w:p>
    <w:p w:rsidR="007C7FB8" w:rsidRPr="004D2A4A"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第七條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本會董事會由董事七～二十一人組成，其中光正國小現任校長為當然董事（隨職務異動更迭）。第一屆董事由原捐助人選聘之，第二屆以後董事由前一屆董事會選聘之。董事均為無給職。</w:t>
      </w:r>
      <w:r w:rsidRPr="004D2A4A">
        <w:rPr>
          <w:rFonts w:ascii="標楷體" w:eastAsia="標楷體" w:hAnsi="標楷體" w:hint="eastAsia"/>
          <w:sz w:val="28"/>
          <w:szCs w:val="28"/>
        </w:rPr>
        <w:t>另本會為謀會務之順利推展，凡捐助本會達一定金額之捐助人（自然人）</w:t>
      </w:r>
      <w:r>
        <w:rPr>
          <w:rFonts w:ascii="標楷體" w:eastAsia="標楷體" w:hAnsi="標楷體" w:hint="eastAsia"/>
          <w:sz w:val="28"/>
          <w:szCs w:val="28"/>
        </w:rPr>
        <w:t>及光正國小現任家長會長</w:t>
      </w:r>
      <w:r w:rsidRPr="004D2A4A">
        <w:rPr>
          <w:rFonts w:ascii="標楷體" w:eastAsia="標楷體" w:hAnsi="標楷體" w:hint="eastAsia"/>
          <w:sz w:val="28"/>
          <w:szCs w:val="28"/>
        </w:rPr>
        <w:t>享有由董事長提名，經董事會同意後聘任為顧問之權利。顧問均為無給職，聘期為一年。</w:t>
      </w:r>
    </w:p>
    <w:p w:rsidR="007C7FB8" w:rsidRPr="00251779"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第八條</w:t>
      </w:r>
      <w:r w:rsidR="001314A9">
        <w:rPr>
          <w:rFonts w:ascii="標楷體" w:eastAsia="標楷體" w:hAnsi="標楷體" w:hint="eastAsia"/>
          <w:sz w:val="28"/>
          <w:szCs w:val="28"/>
        </w:rPr>
        <w:t xml:space="preserve">　</w:t>
      </w:r>
      <w:r w:rsidRPr="00251779">
        <w:rPr>
          <w:rFonts w:ascii="標楷體" w:eastAsia="標楷體" w:hAnsi="標楷體" w:hint="eastAsia"/>
          <w:sz w:val="28"/>
          <w:szCs w:val="28"/>
        </w:rPr>
        <w:t>本會董事任期每屆</w:t>
      </w:r>
      <w:r w:rsidRPr="00F46BC6">
        <w:rPr>
          <w:rFonts w:ascii="標楷體" w:eastAsia="標楷體" w:hAnsi="標楷體" w:hint="eastAsia"/>
          <w:color w:val="FF0000"/>
          <w:sz w:val="28"/>
          <w:szCs w:val="28"/>
        </w:rPr>
        <w:t>四</w:t>
      </w:r>
      <w:r w:rsidRPr="00251779">
        <w:rPr>
          <w:rFonts w:ascii="標楷體" w:eastAsia="標楷體" w:hAnsi="標楷體" w:hint="eastAsia"/>
          <w:sz w:val="28"/>
          <w:szCs w:val="28"/>
        </w:rPr>
        <w:t>年，</w:t>
      </w:r>
      <w:r w:rsidRPr="00FA17D9">
        <w:rPr>
          <w:rFonts w:ascii="標楷體" w:eastAsia="標楷體" w:hAnsi="標楷體" w:hint="eastAsia"/>
          <w:color w:val="FF0000"/>
          <w:sz w:val="28"/>
          <w:szCs w:val="28"/>
        </w:rPr>
        <w:t>期滿連任之董</w:t>
      </w:r>
      <w:r>
        <w:rPr>
          <w:rFonts w:ascii="標楷體" w:eastAsia="標楷體" w:hAnsi="標楷體" w:hint="eastAsia"/>
          <w:color w:val="FF0000"/>
          <w:sz w:val="28"/>
          <w:szCs w:val="28"/>
        </w:rPr>
        <w:t>事，不得逾改選董事總人數五分之四</w:t>
      </w:r>
      <w:r w:rsidRPr="00251779">
        <w:rPr>
          <w:rFonts w:ascii="標楷體" w:eastAsia="標楷體" w:hAnsi="標楷體" w:hint="eastAsia"/>
          <w:sz w:val="28"/>
          <w:szCs w:val="28"/>
        </w:rPr>
        <w:t>，董事在任期中因故出缺，董事會得另行選聘適當人員補足原任期。每屆董事任期屆滿前一個月，董事會應召集會議，改選聘下屆董事。新舊任董事，應按期辦理交接。</w:t>
      </w:r>
    </w:p>
    <w:p w:rsidR="007C7FB8" w:rsidRPr="00251779" w:rsidRDefault="007C7FB8" w:rsidP="001314A9">
      <w:pPr>
        <w:snapToGrid w:val="0"/>
        <w:spacing w:line="400" w:lineRule="exact"/>
        <w:ind w:left="1120" w:hangingChars="400" w:hanging="1120"/>
        <w:rPr>
          <w:rFonts w:ascii="標楷體" w:eastAsia="標楷體" w:hAnsi="標楷體"/>
          <w:sz w:val="28"/>
          <w:szCs w:val="28"/>
        </w:rPr>
      </w:pPr>
      <w:r w:rsidRPr="00251779">
        <w:rPr>
          <w:rFonts w:ascii="標楷體" w:eastAsia="標楷體" w:hAnsi="標楷體" w:hint="eastAsia"/>
          <w:sz w:val="28"/>
          <w:szCs w:val="28"/>
        </w:rPr>
        <w:t>第九條</w:t>
      </w:r>
      <w:r w:rsidR="00B44028">
        <w:rPr>
          <w:rFonts w:ascii="標楷體" w:eastAsia="標楷體" w:hAnsi="標楷體" w:hint="eastAsia"/>
          <w:sz w:val="28"/>
          <w:szCs w:val="28"/>
        </w:rPr>
        <w:t xml:space="preserve">　</w:t>
      </w:r>
      <w:r w:rsidRPr="00251779">
        <w:rPr>
          <w:rFonts w:ascii="標楷體" w:eastAsia="標楷體" w:hAnsi="標楷體" w:hint="eastAsia"/>
          <w:sz w:val="28"/>
          <w:szCs w:val="28"/>
        </w:rPr>
        <w:t>本會董事互選一人為董事長，綜理會務，對外代表本會。董事長得因業務需要，徵詢董事會同意，由現任董事中聘請</w:t>
      </w:r>
      <w:r>
        <w:rPr>
          <w:rFonts w:ascii="標楷體" w:eastAsia="標楷體" w:hAnsi="標楷體" w:hint="eastAsia"/>
          <w:sz w:val="28"/>
          <w:szCs w:val="28"/>
        </w:rPr>
        <w:t>二</w:t>
      </w:r>
      <w:r w:rsidRPr="00251779">
        <w:rPr>
          <w:rFonts w:ascii="標楷體" w:eastAsia="標楷體" w:hAnsi="標楷體" w:hint="eastAsia"/>
          <w:sz w:val="28"/>
          <w:szCs w:val="28"/>
        </w:rPr>
        <w:t>人為常務董事，處理經常性業務。</w:t>
      </w:r>
    </w:p>
    <w:p w:rsidR="007C7FB8" w:rsidRPr="00251779" w:rsidRDefault="007C7FB8" w:rsidP="001314A9">
      <w:pPr>
        <w:snapToGrid w:val="0"/>
        <w:spacing w:line="400" w:lineRule="exact"/>
        <w:rPr>
          <w:rFonts w:ascii="標楷體" w:eastAsia="標楷體" w:hAnsi="標楷體"/>
          <w:sz w:val="28"/>
          <w:szCs w:val="28"/>
        </w:rPr>
      </w:pPr>
      <w:r w:rsidRPr="00251779">
        <w:rPr>
          <w:rFonts w:ascii="標楷體" w:eastAsia="標楷體" w:hAnsi="標楷體" w:hint="eastAsia"/>
          <w:sz w:val="28"/>
          <w:szCs w:val="28"/>
        </w:rPr>
        <w:t>第十條</w:t>
      </w:r>
      <w:r w:rsidR="00B44028">
        <w:rPr>
          <w:rFonts w:ascii="標楷體" w:eastAsia="標楷體" w:hAnsi="標楷體" w:hint="eastAsia"/>
          <w:sz w:val="28"/>
          <w:szCs w:val="28"/>
        </w:rPr>
        <w:t xml:space="preserve">　</w:t>
      </w:r>
      <w:r w:rsidRPr="00251779">
        <w:rPr>
          <w:rFonts w:ascii="標楷體" w:eastAsia="標楷體" w:hAnsi="標楷體" w:hint="eastAsia"/>
          <w:sz w:val="28"/>
          <w:szCs w:val="28"/>
        </w:rPr>
        <w:t>本會董事會每</w:t>
      </w:r>
      <w:r w:rsidRPr="007F5E56">
        <w:rPr>
          <w:rFonts w:ascii="標楷體" w:eastAsia="標楷體" w:hAnsi="標楷體" w:hint="eastAsia"/>
          <w:color w:val="FF0000"/>
          <w:sz w:val="28"/>
          <w:szCs w:val="28"/>
        </w:rPr>
        <w:t>半</w:t>
      </w:r>
      <w:r w:rsidRPr="00251779">
        <w:rPr>
          <w:rFonts w:ascii="標楷體" w:eastAsia="標楷體" w:hAnsi="標楷體" w:hint="eastAsia"/>
          <w:sz w:val="28"/>
          <w:szCs w:val="28"/>
        </w:rPr>
        <w:t>年至少開會</w:t>
      </w:r>
      <w:r w:rsidRPr="007F5E56">
        <w:rPr>
          <w:rFonts w:ascii="標楷體" w:eastAsia="標楷體" w:hAnsi="標楷體" w:hint="eastAsia"/>
          <w:color w:val="FF0000"/>
          <w:sz w:val="28"/>
          <w:szCs w:val="28"/>
        </w:rPr>
        <w:t>一</w:t>
      </w:r>
      <w:r w:rsidRPr="00251779">
        <w:rPr>
          <w:rFonts w:ascii="標楷體" w:eastAsia="標楷體" w:hAnsi="標楷體" w:hint="eastAsia"/>
          <w:sz w:val="28"/>
          <w:szCs w:val="28"/>
        </w:rPr>
        <w:t>次，必要時得召集臨時會議。</w:t>
      </w:r>
    </w:p>
    <w:p w:rsidR="007C7FB8" w:rsidRPr="00251779" w:rsidRDefault="007C7FB8" w:rsidP="001314A9">
      <w:pPr>
        <w:snapToGrid w:val="0"/>
        <w:spacing w:line="400" w:lineRule="exact"/>
        <w:ind w:leftChars="472" w:left="1133"/>
        <w:rPr>
          <w:rFonts w:ascii="標楷體" w:eastAsia="標楷體" w:hAnsi="標楷體"/>
          <w:sz w:val="28"/>
          <w:szCs w:val="28"/>
        </w:rPr>
      </w:pPr>
      <w:r w:rsidRPr="00251779">
        <w:rPr>
          <w:rFonts w:ascii="標楷體" w:eastAsia="標楷體" w:hAnsi="標楷體" w:hint="eastAsia"/>
          <w:sz w:val="28"/>
          <w:szCs w:val="28"/>
        </w:rPr>
        <w:t>董事長未依規定召集，經現任董事三分之一以上以書面提出會議目的及召集理由請求召集董事會議時，董事長應自受請求之日起十日內召集之。逾期不為召集之通知，得由請求之董事報經主管機關之許可，自行召集之。</w:t>
      </w:r>
    </w:p>
    <w:p w:rsidR="007C7FB8" w:rsidRPr="00251779" w:rsidRDefault="007C7FB8" w:rsidP="001314A9">
      <w:pPr>
        <w:snapToGrid w:val="0"/>
        <w:spacing w:line="400" w:lineRule="exact"/>
        <w:ind w:leftChars="472" w:left="1133"/>
        <w:rPr>
          <w:rFonts w:ascii="標楷體" w:eastAsia="標楷體" w:hAnsi="標楷體"/>
          <w:sz w:val="28"/>
          <w:szCs w:val="28"/>
        </w:rPr>
      </w:pPr>
      <w:r w:rsidRPr="00251779">
        <w:rPr>
          <w:rFonts w:ascii="標楷體" w:eastAsia="標楷體" w:hAnsi="標楷體" w:hint="eastAsia"/>
          <w:sz w:val="28"/>
          <w:szCs w:val="28"/>
        </w:rPr>
        <w:t>會議由董事長召集之並任主席，須有過半數董事出席始得開會。對於議案之表決，以出席董事過半數同意並經主管機關准許後行之。但下列重要事項之決議應有三分之二以上董事之出席，以董事總額過半數之同意並經主管機關准許後行之：</w:t>
      </w:r>
    </w:p>
    <w:p w:rsidR="007C7FB8" w:rsidRDefault="007C7FB8" w:rsidP="00B44028">
      <w:pPr>
        <w:snapToGrid w:val="0"/>
        <w:spacing w:line="400" w:lineRule="exact"/>
        <w:ind w:leftChars="473" w:left="1981" w:hangingChars="302" w:hanging="846"/>
        <w:rPr>
          <w:rFonts w:ascii="標楷體" w:eastAsia="標楷體" w:hAnsi="標楷體"/>
          <w:sz w:val="28"/>
          <w:szCs w:val="28"/>
        </w:rPr>
      </w:pPr>
      <w:r w:rsidRPr="00251779">
        <w:rPr>
          <w:rFonts w:ascii="標楷體" w:eastAsia="標楷體" w:hAnsi="標楷體" w:hint="eastAsia"/>
          <w:sz w:val="28"/>
          <w:szCs w:val="28"/>
        </w:rPr>
        <w:t>一、</w:t>
      </w:r>
      <w:r w:rsidR="00B44028" w:rsidRPr="00B44028">
        <w:rPr>
          <w:rFonts w:ascii="標楷體" w:eastAsia="標楷體" w:hAnsi="標楷體" w:hint="eastAsia"/>
          <w:color w:val="E36C0A" w:themeColor="accent6" w:themeShade="BF"/>
          <w:sz w:val="28"/>
          <w:szCs w:val="28"/>
        </w:rPr>
        <w:t>捐助</w:t>
      </w:r>
      <w:r w:rsidRPr="00251779">
        <w:rPr>
          <w:rFonts w:ascii="標楷體" w:eastAsia="標楷體" w:hAnsi="標楷體" w:hint="eastAsia"/>
          <w:sz w:val="28"/>
          <w:szCs w:val="28"/>
        </w:rPr>
        <w:t>章程變更之</w:t>
      </w:r>
      <w:r w:rsidRPr="007F5E56">
        <w:rPr>
          <w:rFonts w:ascii="標楷體" w:eastAsia="標楷體" w:hAnsi="標楷體" w:hint="eastAsia"/>
          <w:color w:val="FF0000"/>
          <w:sz w:val="28"/>
          <w:szCs w:val="28"/>
        </w:rPr>
        <w:t>疑義</w:t>
      </w:r>
      <w:r w:rsidRPr="00251779">
        <w:rPr>
          <w:rFonts w:ascii="標楷體" w:eastAsia="標楷體" w:hAnsi="標楷體" w:hint="eastAsia"/>
          <w:sz w:val="28"/>
          <w:szCs w:val="28"/>
        </w:rPr>
        <w:t>。</w:t>
      </w:r>
    </w:p>
    <w:p w:rsidR="00881BE8" w:rsidRPr="00881BE8" w:rsidRDefault="00881BE8" w:rsidP="00881BE8">
      <w:pPr>
        <w:snapToGrid w:val="0"/>
        <w:spacing w:line="400" w:lineRule="exact"/>
        <w:ind w:leftChars="473" w:left="1981" w:hangingChars="302" w:hanging="846"/>
        <w:rPr>
          <w:rFonts w:ascii="標楷體" w:eastAsia="標楷體" w:hAnsi="標楷體"/>
          <w:color w:val="E36C0A" w:themeColor="accent6" w:themeShade="BF"/>
          <w:sz w:val="28"/>
          <w:szCs w:val="28"/>
        </w:rPr>
      </w:pPr>
      <w:r w:rsidRPr="00881BE8">
        <w:rPr>
          <w:rFonts w:ascii="標楷體" w:eastAsia="標楷體" w:hAnsi="標楷體" w:hint="eastAsia"/>
          <w:color w:val="E36C0A" w:themeColor="accent6" w:themeShade="BF"/>
          <w:sz w:val="28"/>
          <w:szCs w:val="28"/>
        </w:rPr>
        <w:t>二、基金之動用。</w:t>
      </w:r>
    </w:p>
    <w:p w:rsidR="00881BE8" w:rsidRPr="00881BE8" w:rsidRDefault="00881BE8" w:rsidP="00881BE8">
      <w:pPr>
        <w:snapToGrid w:val="0"/>
        <w:spacing w:line="400" w:lineRule="exact"/>
        <w:ind w:leftChars="473" w:left="1981" w:hangingChars="302" w:hanging="846"/>
        <w:rPr>
          <w:rFonts w:ascii="標楷體" w:eastAsia="標楷體" w:hAnsi="標楷體"/>
          <w:color w:val="E36C0A" w:themeColor="accent6" w:themeShade="BF"/>
          <w:sz w:val="28"/>
          <w:szCs w:val="28"/>
        </w:rPr>
      </w:pPr>
      <w:r w:rsidRPr="00881BE8">
        <w:rPr>
          <w:rFonts w:ascii="標楷體" w:eastAsia="標楷體" w:hAnsi="標楷體" w:hint="eastAsia"/>
          <w:color w:val="E36C0A" w:themeColor="accent6" w:themeShade="BF"/>
          <w:sz w:val="28"/>
          <w:szCs w:val="28"/>
        </w:rPr>
        <w:t>三、以基金填補短絀。</w:t>
      </w:r>
    </w:p>
    <w:p w:rsidR="007C7FB8" w:rsidRPr="00251779" w:rsidRDefault="00881BE8" w:rsidP="00B44028">
      <w:pPr>
        <w:snapToGrid w:val="0"/>
        <w:spacing w:line="400" w:lineRule="exact"/>
        <w:ind w:leftChars="473" w:left="1981" w:hangingChars="302" w:hanging="846"/>
        <w:rPr>
          <w:rFonts w:ascii="標楷體" w:eastAsia="標楷體" w:hAnsi="標楷體"/>
          <w:sz w:val="28"/>
          <w:szCs w:val="28"/>
        </w:rPr>
      </w:pPr>
      <w:r>
        <w:rPr>
          <w:rFonts w:ascii="標楷體" w:eastAsia="標楷體" w:hAnsi="標楷體" w:hint="eastAsia"/>
          <w:sz w:val="28"/>
          <w:szCs w:val="28"/>
        </w:rPr>
        <w:t>四</w:t>
      </w:r>
      <w:r w:rsidR="007C7FB8" w:rsidRPr="00251779">
        <w:rPr>
          <w:rFonts w:ascii="標楷體" w:eastAsia="標楷體" w:hAnsi="標楷體" w:hint="eastAsia"/>
          <w:sz w:val="28"/>
          <w:szCs w:val="28"/>
        </w:rPr>
        <w:t>、不動產之處分或設定負擔之擬議。</w:t>
      </w:r>
    </w:p>
    <w:p w:rsidR="007C7FB8" w:rsidRPr="00251779" w:rsidRDefault="00881BE8" w:rsidP="00B44028">
      <w:pPr>
        <w:snapToGrid w:val="0"/>
        <w:spacing w:line="400" w:lineRule="exact"/>
        <w:ind w:leftChars="473" w:left="1981" w:hangingChars="302" w:hanging="846"/>
        <w:rPr>
          <w:rFonts w:ascii="標楷體" w:eastAsia="標楷體" w:hAnsi="標楷體"/>
          <w:sz w:val="28"/>
          <w:szCs w:val="28"/>
        </w:rPr>
      </w:pPr>
      <w:r>
        <w:rPr>
          <w:rFonts w:ascii="標楷體" w:eastAsia="標楷體" w:hAnsi="標楷體" w:hint="eastAsia"/>
          <w:sz w:val="28"/>
          <w:szCs w:val="28"/>
        </w:rPr>
        <w:t>五</w:t>
      </w:r>
      <w:r w:rsidR="007C7FB8" w:rsidRPr="00251779">
        <w:rPr>
          <w:rFonts w:ascii="標楷體" w:eastAsia="標楷體" w:hAnsi="標楷體" w:hint="eastAsia"/>
          <w:sz w:val="28"/>
          <w:szCs w:val="28"/>
        </w:rPr>
        <w:t>、董事長及董事之選聘及解聘。</w:t>
      </w:r>
    </w:p>
    <w:p w:rsidR="00B44028" w:rsidRDefault="00881BE8" w:rsidP="00B44028">
      <w:pPr>
        <w:snapToGrid w:val="0"/>
        <w:spacing w:line="400" w:lineRule="exact"/>
        <w:ind w:leftChars="473" w:left="1981" w:hangingChars="302" w:hanging="846"/>
        <w:rPr>
          <w:rFonts w:ascii="標楷體" w:eastAsia="標楷體" w:hAnsi="標楷體"/>
          <w:sz w:val="28"/>
          <w:szCs w:val="28"/>
        </w:rPr>
      </w:pPr>
      <w:r>
        <w:rPr>
          <w:rFonts w:ascii="標楷體" w:eastAsia="標楷體" w:hAnsi="標楷體" w:hint="eastAsia"/>
          <w:sz w:val="28"/>
          <w:szCs w:val="28"/>
        </w:rPr>
        <w:t>六</w:t>
      </w:r>
      <w:r w:rsidR="007C7FB8" w:rsidRPr="00251779">
        <w:rPr>
          <w:rFonts w:ascii="標楷體" w:eastAsia="標楷體" w:hAnsi="標楷體" w:hint="eastAsia"/>
          <w:sz w:val="28"/>
          <w:szCs w:val="28"/>
        </w:rPr>
        <w:t>、法人解散之擬議。</w:t>
      </w:r>
    </w:p>
    <w:p w:rsidR="00881BE8" w:rsidRPr="00881BE8" w:rsidRDefault="00881BE8" w:rsidP="00881BE8">
      <w:pPr>
        <w:snapToGrid w:val="0"/>
        <w:spacing w:line="400" w:lineRule="exact"/>
        <w:ind w:leftChars="473" w:left="1981" w:hangingChars="302" w:hanging="846"/>
        <w:rPr>
          <w:rFonts w:ascii="標楷體" w:eastAsia="標楷體" w:hAnsi="標楷體"/>
          <w:color w:val="E36C0A" w:themeColor="accent6" w:themeShade="BF"/>
          <w:sz w:val="28"/>
          <w:szCs w:val="28"/>
        </w:rPr>
      </w:pPr>
      <w:r w:rsidRPr="00881BE8">
        <w:rPr>
          <w:rFonts w:ascii="標楷體" w:eastAsia="標楷體" w:hAnsi="標楷體" w:hint="eastAsia"/>
          <w:color w:val="E36C0A" w:themeColor="accent6" w:themeShade="BF"/>
          <w:sz w:val="28"/>
          <w:szCs w:val="28"/>
        </w:rPr>
        <w:t>七、其他經主管機關指定之事項。</w:t>
      </w:r>
    </w:p>
    <w:p w:rsidR="007C7FB8" w:rsidRPr="00251779" w:rsidRDefault="007C7FB8" w:rsidP="001314A9">
      <w:pPr>
        <w:snapToGrid w:val="0"/>
        <w:spacing w:line="400" w:lineRule="exact"/>
        <w:ind w:leftChars="472" w:left="1133"/>
        <w:rPr>
          <w:rFonts w:ascii="標楷體" w:eastAsia="標楷體" w:hAnsi="標楷體"/>
          <w:sz w:val="28"/>
          <w:szCs w:val="28"/>
        </w:rPr>
      </w:pPr>
      <w:r w:rsidRPr="00251779">
        <w:rPr>
          <w:rFonts w:ascii="標楷體" w:eastAsia="標楷體" w:hAnsi="標楷體" w:hint="eastAsia"/>
          <w:sz w:val="28"/>
          <w:szCs w:val="28"/>
        </w:rPr>
        <w:t>前項重要事項之討論，</w:t>
      </w:r>
      <w:r w:rsidR="00B44028" w:rsidRPr="00B44028">
        <w:rPr>
          <w:rFonts w:ascii="標楷體" w:eastAsia="標楷體" w:hAnsi="標楷體" w:hint="eastAsia"/>
          <w:color w:val="E36C0A" w:themeColor="accent6" w:themeShade="BF"/>
          <w:sz w:val="28"/>
          <w:szCs w:val="28"/>
        </w:rPr>
        <w:t>不得以臨時動議提出</w:t>
      </w:r>
      <w:r w:rsidR="00B44028" w:rsidRPr="00674973">
        <w:rPr>
          <w:rFonts w:ascii="標楷體" w:eastAsia="標楷體" w:hAnsi="標楷體" w:hint="eastAsia"/>
          <w:color w:val="FF0000"/>
          <w:sz w:val="28"/>
          <w:szCs w:val="28"/>
        </w:rPr>
        <w:t>，</w:t>
      </w:r>
      <w:r w:rsidRPr="00251779">
        <w:rPr>
          <w:rFonts w:ascii="標楷體" w:eastAsia="標楷體" w:hAnsi="標楷體" w:hint="eastAsia"/>
          <w:sz w:val="28"/>
          <w:szCs w:val="28"/>
        </w:rPr>
        <w:t>應於會議十日前，將開會通知及議程送達各董事，並依規定函報主管機關派員列席指導。會後十日內並將董事會會議紀錄函報主管機關備查。</w:t>
      </w:r>
    </w:p>
    <w:p w:rsidR="007C7FB8" w:rsidRDefault="007C7FB8" w:rsidP="001314A9">
      <w:pPr>
        <w:snapToGrid w:val="0"/>
        <w:spacing w:line="400" w:lineRule="exact"/>
        <w:ind w:leftChars="472" w:left="1133"/>
        <w:rPr>
          <w:rFonts w:ascii="標楷體" w:eastAsia="標楷體" w:hAnsi="標楷體"/>
          <w:sz w:val="28"/>
          <w:szCs w:val="28"/>
        </w:rPr>
      </w:pPr>
      <w:r w:rsidRPr="00251779">
        <w:rPr>
          <w:rFonts w:ascii="標楷體" w:eastAsia="標楷體" w:hAnsi="標楷體" w:hint="eastAsia"/>
          <w:sz w:val="28"/>
          <w:szCs w:val="28"/>
        </w:rPr>
        <w:t>董事應親自出席董事會議，無法親自出席，得書面委託</w:t>
      </w:r>
      <w:r w:rsidRPr="007F5E56">
        <w:rPr>
          <w:rFonts w:ascii="標楷體" w:eastAsia="標楷體" w:hAnsi="標楷體" w:hint="eastAsia"/>
          <w:color w:val="FF0000"/>
          <w:sz w:val="28"/>
          <w:szCs w:val="28"/>
        </w:rPr>
        <w:t>其</w:t>
      </w:r>
      <w:r w:rsidRPr="00251779">
        <w:rPr>
          <w:rFonts w:ascii="標楷體" w:eastAsia="標楷體" w:hAnsi="標楷體" w:hint="eastAsia"/>
          <w:sz w:val="28"/>
          <w:szCs w:val="28"/>
        </w:rPr>
        <w:t>他</w:t>
      </w:r>
      <w:r w:rsidRPr="007F5E56">
        <w:rPr>
          <w:rFonts w:ascii="標楷體" w:eastAsia="標楷體" w:hAnsi="標楷體" w:hint="eastAsia"/>
          <w:color w:val="FF0000"/>
          <w:sz w:val="28"/>
          <w:szCs w:val="28"/>
        </w:rPr>
        <w:t>董事</w:t>
      </w:r>
      <w:r w:rsidRPr="00251779">
        <w:rPr>
          <w:rFonts w:ascii="標楷體" w:eastAsia="標楷體" w:hAnsi="標楷體" w:hint="eastAsia"/>
          <w:sz w:val="28"/>
          <w:szCs w:val="28"/>
        </w:rPr>
        <w:t>代理；出席人員以接受一人委託為限，且</w:t>
      </w:r>
      <w:r w:rsidRPr="007F5E56">
        <w:rPr>
          <w:rFonts w:ascii="標楷體" w:eastAsia="標楷體" w:hAnsi="標楷體" w:hint="eastAsia"/>
          <w:color w:val="FF0000"/>
          <w:sz w:val="28"/>
          <w:szCs w:val="28"/>
        </w:rPr>
        <w:t>其人數不得超過董事總人數三分之</w:t>
      </w:r>
      <w:r w:rsidRPr="007F5E56">
        <w:rPr>
          <w:rFonts w:ascii="標楷體" w:eastAsia="標楷體" w:hAnsi="標楷體" w:hint="eastAsia"/>
          <w:color w:val="FF0000"/>
          <w:sz w:val="28"/>
          <w:szCs w:val="28"/>
        </w:rPr>
        <w:lastRenderedPageBreak/>
        <w:t>一</w:t>
      </w:r>
      <w:r w:rsidRPr="00251779">
        <w:rPr>
          <w:rFonts w:ascii="標楷體" w:eastAsia="標楷體" w:hAnsi="標楷體" w:hint="eastAsia"/>
          <w:sz w:val="28"/>
          <w:szCs w:val="28"/>
        </w:rPr>
        <w:t>。</w:t>
      </w:r>
    </w:p>
    <w:p w:rsidR="007C7FB8" w:rsidRPr="00116AB6" w:rsidRDefault="007C7FB8" w:rsidP="001314A9">
      <w:pPr>
        <w:snapToGrid w:val="0"/>
        <w:spacing w:line="400" w:lineRule="exact"/>
        <w:ind w:left="1400" w:hangingChars="500" w:hanging="1400"/>
        <w:rPr>
          <w:rFonts w:ascii="標楷體" w:eastAsia="標楷體" w:hAnsi="標楷體"/>
          <w:dstrike/>
          <w:sz w:val="28"/>
          <w:szCs w:val="28"/>
        </w:rPr>
      </w:pPr>
      <w:r w:rsidRPr="00251779">
        <w:rPr>
          <w:rFonts w:ascii="標楷體" w:eastAsia="標楷體" w:hAnsi="標楷體" w:hint="eastAsia"/>
          <w:sz w:val="28"/>
          <w:szCs w:val="28"/>
        </w:rPr>
        <w:t>第十</w:t>
      </w:r>
      <w:r>
        <w:rPr>
          <w:rFonts w:ascii="標楷體" w:eastAsia="標楷體" w:hAnsi="標楷體" w:hint="eastAsia"/>
          <w:sz w:val="28"/>
          <w:szCs w:val="28"/>
        </w:rPr>
        <w:t>一</w:t>
      </w:r>
      <w:r w:rsidRPr="00251779">
        <w:rPr>
          <w:rFonts w:ascii="標楷體" w:eastAsia="標楷體" w:hAnsi="標楷體" w:hint="eastAsia"/>
          <w:sz w:val="28"/>
          <w:szCs w:val="28"/>
        </w:rPr>
        <w:t>條</w:t>
      </w:r>
      <w:r w:rsidR="00B44028">
        <w:rPr>
          <w:rFonts w:ascii="標楷體" w:eastAsia="標楷體" w:hAnsi="標楷體" w:hint="eastAsia"/>
          <w:sz w:val="28"/>
          <w:szCs w:val="28"/>
        </w:rPr>
        <w:t xml:space="preserve">　</w:t>
      </w:r>
      <w:r w:rsidRPr="00251779">
        <w:rPr>
          <w:rFonts w:ascii="標楷體" w:eastAsia="標楷體" w:hAnsi="標楷體" w:hint="eastAsia"/>
          <w:sz w:val="28"/>
          <w:szCs w:val="28"/>
        </w:rPr>
        <w:t>本會以每年一月一日至十二月三十一日為業務及會計年度，並依法建立會計制度。</w:t>
      </w:r>
    </w:p>
    <w:p w:rsidR="007C7FB8" w:rsidRDefault="007C7FB8" w:rsidP="00B44028">
      <w:pPr>
        <w:snapToGrid w:val="0"/>
        <w:spacing w:line="400" w:lineRule="exact"/>
        <w:ind w:leftChars="590" w:left="1976" w:hangingChars="200" w:hanging="560"/>
        <w:rPr>
          <w:rFonts w:ascii="標楷體" w:eastAsia="標楷體" w:hAnsi="標楷體"/>
          <w:color w:val="FF0000"/>
          <w:sz w:val="28"/>
          <w:szCs w:val="28"/>
        </w:rPr>
      </w:pPr>
      <w:r w:rsidRPr="00CA0CF9">
        <w:rPr>
          <w:rFonts w:ascii="標楷體" w:eastAsia="標楷體" w:hAnsi="標楷體" w:hint="eastAsia"/>
          <w:color w:val="FF0000"/>
          <w:sz w:val="28"/>
          <w:szCs w:val="28"/>
        </w:rPr>
        <w:t>一、於每年年度開始後一個月內，編制年度工作計畫及經費預算，提請董事會決議通過後，報主管機關備查。</w:t>
      </w:r>
    </w:p>
    <w:p w:rsidR="007C7FB8" w:rsidRPr="00CA0CF9" w:rsidRDefault="00B44028" w:rsidP="00B44028">
      <w:pPr>
        <w:snapToGrid w:val="0"/>
        <w:spacing w:line="400" w:lineRule="exact"/>
        <w:ind w:leftChars="590" w:left="1976" w:hangingChars="200" w:hanging="560"/>
        <w:rPr>
          <w:rFonts w:ascii="標楷體" w:eastAsia="標楷體" w:hAnsi="標楷體"/>
          <w:color w:val="FF0000"/>
          <w:sz w:val="28"/>
          <w:szCs w:val="28"/>
        </w:rPr>
      </w:pPr>
      <w:r>
        <w:rPr>
          <w:rFonts w:ascii="標楷體" w:eastAsia="標楷體" w:hAnsi="標楷體" w:hint="eastAsia"/>
          <w:color w:val="FF0000"/>
          <w:sz w:val="28"/>
          <w:szCs w:val="28"/>
        </w:rPr>
        <w:t>二、</w:t>
      </w:r>
      <w:r w:rsidR="007C7FB8" w:rsidRPr="00CA0CF9">
        <w:rPr>
          <w:rFonts w:ascii="標楷體" w:eastAsia="標楷體" w:hAnsi="標楷體" w:hint="eastAsia"/>
          <w:color w:val="FF0000"/>
          <w:sz w:val="28"/>
          <w:szCs w:val="28"/>
        </w:rPr>
        <w:t>於每年年度結束後五個月內，編制前一年度之工作報告及財務報表，提請董事會決議通過後，報主管機關備查。</w:t>
      </w:r>
    </w:p>
    <w:p w:rsidR="007C7FB8" w:rsidRPr="00251779" w:rsidRDefault="007C7FB8" w:rsidP="001314A9">
      <w:pPr>
        <w:snapToGrid w:val="0"/>
        <w:spacing w:line="400" w:lineRule="exact"/>
        <w:ind w:left="1400" w:hangingChars="500" w:hanging="1400"/>
        <w:rPr>
          <w:rFonts w:ascii="標楷體" w:eastAsia="標楷體" w:hAnsi="標楷體"/>
          <w:sz w:val="28"/>
          <w:szCs w:val="28"/>
        </w:rPr>
      </w:pPr>
      <w:r w:rsidRPr="00251779">
        <w:rPr>
          <w:rFonts w:ascii="標楷體" w:eastAsia="標楷體" w:hAnsi="標楷體" w:hint="eastAsia"/>
          <w:sz w:val="28"/>
          <w:szCs w:val="28"/>
        </w:rPr>
        <w:t>第十</w:t>
      </w:r>
      <w:r>
        <w:rPr>
          <w:rFonts w:ascii="標楷體" w:eastAsia="標楷體" w:hAnsi="標楷體" w:hint="eastAsia"/>
          <w:sz w:val="28"/>
          <w:szCs w:val="28"/>
        </w:rPr>
        <w:t>二</w:t>
      </w:r>
      <w:r w:rsidRPr="00251779">
        <w:rPr>
          <w:rFonts w:ascii="標楷體" w:eastAsia="標楷體" w:hAnsi="標楷體" w:hint="eastAsia"/>
          <w:sz w:val="28"/>
          <w:szCs w:val="28"/>
        </w:rPr>
        <w:t>條</w:t>
      </w:r>
      <w:r w:rsidR="00B44028">
        <w:rPr>
          <w:rFonts w:ascii="標楷體" w:eastAsia="標楷體" w:hAnsi="標楷體" w:hint="eastAsia"/>
          <w:sz w:val="28"/>
          <w:szCs w:val="28"/>
        </w:rPr>
        <w:t xml:space="preserve">　</w:t>
      </w:r>
      <w:r w:rsidRPr="00251779">
        <w:rPr>
          <w:rFonts w:ascii="標楷體" w:eastAsia="標楷體" w:hAnsi="標楷體" w:hint="eastAsia"/>
          <w:sz w:val="28"/>
          <w:szCs w:val="28"/>
        </w:rPr>
        <w:t>本會辦理本年度業務計畫以外之工作，須符合本章程第三條之規定，並函報主管機關核備。</w:t>
      </w:r>
    </w:p>
    <w:p w:rsidR="007C7FB8" w:rsidRPr="00251779" w:rsidRDefault="007C7FB8" w:rsidP="001314A9">
      <w:pPr>
        <w:snapToGrid w:val="0"/>
        <w:spacing w:line="400" w:lineRule="exact"/>
        <w:ind w:left="1400" w:hangingChars="500" w:hanging="1400"/>
        <w:rPr>
          <w:rFonts w:ascii="標楷體" w:eastAsia="標楷體" w:hAnsi="標楷體"/>
          <w:sz w:val="28"/>
          <w:szCs w:val="28"/>
        </w:rPr>
      </w:pPr>
      <w:r w:rsidRPr="00251779">
        <w:rPr>
          <w:rFonts w:ascii="標楷體" w:eastAsia="標楷體" w:hAnsi="標楷體" w:hint="eastAsia"/>
          <w:sz w:val="28"/>
          <w:szCs w:val="28"/>
        </w:rPr>
        <w:t>第十</w:t>
      </w:r>
      <w:r>
        <w:rPr>
          <w:rFonts w:ascii="標楷體" w:eastAsia="標楷體" w:hAnsi="標楷體" w:hint="eastAsia"/>
          <w:sz w:val="28"/>
          <w:szCs w:val="28"/>
        </w:rPr>
        <w:t>三</w:t>
      </w:r>
      <w:r w:rsidRPr="00251779">
        <w:rPr>
          <w:rFonts w:ascii="標楷體" w:eastAsia="標楷體" w:hAnsi="標楷體" w:hint="eastAsia"/>
          <w:sz w:val="28"/>
          <w:szCs w:val="28"/>
        </w:rPr>
        <w:t>條</w:t>
      </w:r>
      <w:r w:rsidR="00B44028">
        <w:rPr>
          <w:rFonts w:ascii="標楷體" w:eastAsia="標楷體" w:hAnsi="標楷體" w:hint="eastAsia"/>
          <w:sz w:val="28"/>
          <w:szCs w:val="28"/>
        </w:rPr>
        <w:t xml:space="preserve">　</w:t>
      </w:r>
      <w:r w:rsidRPr="00251779">
        <w:rPr>
          <w:rFonts w:ascii="標楷體" w:eastAsia="標楷體" w:hAnsi="標楷體" w:hint="eastAsia"/>
          <w:sz w:val="28"/>
          <w:szCs w:val="28"/>
        </w:rPr>
        <w:t>本會辦理各項業務所需經費，以支用基金孳息及法人成立後所得捐贈為原則。非經董事會之決議及主管機關許可，不得處分原有基金。經法院登記之財產總額之管理使用，受主管機關之監督；其管理使用方式如下：</w:t>
      </w:r>
    </w:p>
    <w:p w:rsidR="007C7FB8" w:rsidRDefault="007C7FB8" w:rsidP="00B44028">
      <w:pPr>
        <w:snapToGrid w:val="0"/>
        <w:spacing w:line="400" w:lineRule="exact"/>
        <w:ind w:firstLineChars="506" w:firstLine="1417"/>
        <w:rPr>
          <w:rFonts w:ascii="標楷體" w:eastAsia="標楷體" w:hAnsi="標楷體"/>
          <w:sz w:val="28"/>
          <w:szCs w:val="28"/>
        </w:rPr>
      </w:pPr>
      <w:r w:rsidRPr="00251779">
        <w:rPr>
          <w:rFonts w:ascii="標楷體" w:eastAsia="標楷體" w:hAnsi="標楷體" w:hint="eastAsia"/>
          <w:sz w:val="28"/>
          <w:szCs w:val="28"/>
        </w:rPr>
        <w:t>一、存放金融機構。</w:t>
      </w:r>
    </w:p>
    <w:p w:rsidR="007C7FB8" w:rsidRPr="00251779" w:rsidRDefault="00B44028" w:rsidP="00B44028">
      <w:pPr>
        <w:snapToGrid w:val="0"/>
        <w:spacing w:line="400" w:lineRule="exact"/>
        <w:ind w:leftChars="233" w:left="1959" w:hangingChars="500" w:hanging="1400"/>
        <w:rPr>
          <w:rFonts w:ascii="標楷體" w:eastAsia="標楷體" w:hAnsi="標楷體"/>
          <w:sz w:val="28"/>
          <w:szCs w:val="28"/>
        </w:rPr>
      </w:pPr>
      <w:r>
        <w:rPr>
          <w:rFonts w:ascii="標楷體" w:eastAsia="標楷體" w:hAnsi="標楷體" w:hint="eastAsia"/>
          <w:sz w:val="28"/>
          <w:szCs w:val="28"/>
        </w:rPr>
        <w:t xml:space="preserve">　　　二、</w:t>
      </w:r>
      <w:r w:rsidR="007C7FB8" w:rsidRPr="00251779">
        <w:rPr>
          <w:rFonts w:ascii="標楷體" w:eastAsia="標楷體" w:hAnsi="標楷體" w:hint="eastAsia"/>
          <w:sz w:val="28"/>
          <w:szCs w:val="28"/>
        </w:rPr>
        <w:t>購買公債</w:t>
      </w:r>
      <w:r w:rsidR="007C7FB8" w:rsidRPr="00C864BE">
        <w:rPr>
          <w:rFonts w:ascii="標楷體" w:eastAsia="標楷體" w:hAnsi="標楷體" w:hint="eastAsia"/>
          <w:color w:val="FF0000"/>
          <w:sz w:val="28"/>
          <w:szCs w:val="28"/>
        </w:rPr>
        <w:t>、國庫券、中央銀行儲蓄券、金融債券、可轉讓之銀行定期存單、銀行承兌匯票、銀行或票券金融公司保證發行之商業本票及短期票券</w:t>
      </w:r>
      <w:r w:rsidR="007C7FB8" w:rsidRPr="00C864BE">
        <w:rPr>
          <w:rFonts w:ascii="標楷體" w:eastAsia="標楷體" w:hAnsi="標楷體" w:hint="eastAsia"/>
          <w:sz w:val="28"/>
          <w:szCs w:val="28"/>
        </w:rPr>
        <w:t>。</w:t>
      </w:r>
    </w:p>
    <w:p w:rsidR="007C7FB8" w:rsidRDefault="007C7FB8" w:rsidP="00B44028">
      <w:pPr>
        <w:snapToGrid w:val="0"/>
        <w:spacing w:line="400" w:lineRule="exact"/>
        <w:ind w:firstLineChars="506" w:firstLine="1417"/>
        <w:rPr>
          <w:rFonts w:ascii="標楷體" w:eastAsia="標楷體" w:hAnsi="標楷體"/>
          <w:sz w:val="28"/>
          <w:szCs w:val="28"/>
        </w:rPr>
      </w:pPr>
      <w:r w:rsidRPr="00251779">
        <w:rPr>
          <w:rFonts w:ascii="標楷體" w:eastAsia="標楷體" w:hAnsi="標楷體" w:hint="eastAsia"/>
          <w:sz w:val="28"/>
          <w:szCs w:val="28"/>
        </w:rPr>
        <w:t>三、購置自用之</w:t>
      </w:r>
      <w:r w:rsidRPr="00C864BE">
        <w:rPr>
          <w:rFonts w:ascii="標楷體" w:eastAsia="標楷體" w:hAnsi="標楷體" w:hint="eastAsia"/>
          <w:color w:val="FF0000"/>
          <w:sz w:val="28"/>
          <w:szCs w:val="28"/>
        </w:rPr>
        <w:t>動產</w:t>
      </w:r>
      <w:r>
        <w:rPr>
          <w:rFonts w:ascii="標楷體" w:eastAsia="標楷體" w:hAnsi="標楷體" w:hint="eastAsia"/>
          <w:sz w:val="28"/>
          <w:szCs w:val="28"/>
        </w:rPr>
        <w:t>及</w:t>
      </w:r>
      <w:r w:rsidRPr="00251779">
        <w:rPr>
          <w:rFonts w:ascii="標楷體" w:eastAsia="標楷體" w:hAnsi="標楷體" w:hint="eastAsia"/>
          <w:sz w:val="28"/>
          <w:szCs w:val="28"/>
        </w:rPr>
        <w:t>不動產。</w:t>
      </w:r>
    </w:p>
    <w:p w:rsidR="007C7FB8" w:rsidRDefault="00B44028" w:rsidP="00B44028">
      <w:pPr>
        <w:snapToGrid w:val="0"/>
        <w:spacing w:line="400" w:lineRule="exact"/>
        <w:ind w:left="1960" w:hangingChars="700" w:hanging="1960"/>
        <w:rPr>
          <w:rFonts w:ascii="標楷體" w:eastAsia="標楷體" w:hAnsi="標楷體"/>
          <w:sz w:val="28"/>
          <w:szCs w:val="28"/>
        </w:rPr>
      </w:pPr>
      <w:r>
        <w:rPr>
          <w:rFonts w:ascii="標楷體" w:eastAsia="標楷體" w:hAnsi="標楷體" w:hint="eastAsia"/>
          <w:sz w:val="28"/>
          <w:szCs w:val="28"/>
        </w:rPr>
        <w:t xml:space="preserve">　　　　　四</w:t>
      </w:r>
      <w:r w:rsidR="007C7FB8" w:rsidRPr="00251779">
        <w:rPr>
          <w:rFonts w:ascii="標楷體" w:eastAsia="標楷體" w:hAnsi="標楷體" w:hint="eastAsia"/>
          <w:sz w:val="28"/>
          <w:szCs w:val="28"/>
        </w:rPr>
        <w:t>、</w:t>
      </w:r>
      <w:r w:rsidR="007C7FB8" w:rsidRPr="00C864BE">
        <w:rPr>
          <w:rFonts w:ascii="標楷體" w:eastAsia="標楷體" w:hAnsi="標楷體" w:hint="eastAsia"/>
          <w:color w:val="FF0000"/>
          <w:sz w:val="28"/>
          <w:szCs w:val="28"/>
        </w:rPr>
        <w:t>本於安全可靠之原則，購買公開發行之有擔保公司債、國內證券投資</w:t>
      </w:r>
      <w:r w:rsidR="0071705D">
        <w:rPr>
          <w:rFonts w:ascii="標楷體" w:eastAsia="標楷體" w:hAnsi="標楷體" w:hint="eastAsia"/>
          <w:color w:val="FF0000"/>
          <w:sz w:val="28"/>
          <w:szCs w:val="28"/>
        </w:rPr>
        <w:t>信託公司發行之固定收益型之受益憑證</w:t>
      </w:r>
      <w:r w:rsidR="007C7FB8" w:rsidRPr="00251779">
        <w:rPr>
          <w:rFonts w:ascii="標楷體" w:eastAsia="標楷體" w:hAnsi="標楷體" w:hint="eastAsia"/>
          <w:sz w:val="28"/>
          <w:szCs w:val="28"/>
        </w:rPr>
        <w:t>。</w:t>
      </w:r>
    </w:p>
    <w:p w:rsidR="007C7FB8" w:rsidRDefault="00B44028" w:rsidP="00B44028">
      <w:pPr>
        <w:snapToGrid w:val="0"/>
        <w:spacing w:line="400" w:lineRule="exact"/>
        <w:ind w:left="1960" w:hangingChars="700" w:hanging="1960"/>
        <w:rPr>
          <w:rFonts w:ascii="標楷體" w:eastAsia="標楷體" w:hAnsi="標楷體"/>
          <w:color w:val="FF0000"/>
          <w:sz w:val="28"/>
          <w:szCs w:val="28"/>
        </w:rPr>
      </w:pPr>
      <w:r>
        <w:rPr>
          <w:rFonts w:ascii="標楷體" w:eastAsia="標楷體" w:hAnsi="標楷體" w:hint="eastAsia"/>
          <w:sz w:val="28"/>
          <w:szCs w:val="28"/>
        </w:rPr>
        <w:t xml:space="preserve">　　　　　</w:t>
      </w:r>
      <w:r w:rsidR="007C7FB8" w:rsidRPr="00C864BE">
        <w:rPr>
          <w:rFonts w:ascii="標楷體" w:eastAsia="標楷體" w:hAnsi="標楷體" w:hint="eastAsia"/>
          <w:color w:val="FF0000"/>
          <w:sz w:val="28"/>
          <w:szCs w:val="28"/>
        </w:rPr>
        <w:t>五、於財團法人財產總額百分之五範圍內購買股票，且對單一公司持股比率不得逾該公司資本額百分之五。</w:t>
      </w:r>
    </w:p>
    <w:p w:rsidR="007C7FB8" w:rsidRPr="00C864BE" w:rsidRDefault="00B44028" w:rsidP="00B44028">
      <w:pPr>
        <w:snapToGrid w:val="0"/>
        <w:spacing w:line="400" w:lineRule="exact"/>
        <w:ind w:left="1960" w:hangingChars="700" w:hanging="1960"/>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C7FB8">
        <w:rPr>
          <w:rFonts w:ascii="標楷體" w:eastAsia="標楷體" w:hAnsi="標楷體" w:hint="eastAsia"/>
          <w:color w:val="FF0000"/>
          <w:sz w:val="28"/>
          <w:szCs w:val="28"/>
        </w:rPr>
        <w:t>六、</w:t>
      </w:r>
      <w:r w:rsidR="007C7FB8" w:rsidRPr="00C864BE">
        <w:rPr>
          <w:rFonts w:ascii="標楷體" w:eastAsia="標楷體" w:hAnsi="標楷體" w:hint="eastAsia"/>
          <w:color w:val="FF0000"/>
          <w:sz w:val="28"/>
          <w:szCs w:val="28"/>
        </w:rPr>
        <w:t>本</w:t>
      </w:r>
      <w:r w:rsidR="007C7FB8" w:rsidRPr="00C864BE">
        <w:rPr>
          <w:rFonts w:ascii="標楷體" w:eastAsia="標楷體" w:hAnsi="標楷體" w:hint="eastAsia"/>
          <w:sz w:val="28"/>
          <w:szCs w:val="28"/>
        </w:rPr>
        <w:t>於安全可靠之原則下，經董事會同意在財產總額二分之一額度內，轉為有助增加財源之投資。</w:t>
      </w:r>
    </w:p>
    <w:p w:rsidR="007C7FB8" w:rsidRPr="00251779" w:rsidRDefault="007C7FB8" w:rsidP="001314A9">
      <w:pPr>
        <w:snapToGrid w:val="0"/>
        <w:spacing w:line="400" w:lineRule="exact"/>
        <w:ind w:leftChars="599" w:left="1438"/>
        <w:rPr>
          <w:rFonts w:ascii="標楷體" w:eastAsia="標楷體" w:hAnsi="標楷體"/>
          <w:sz w:val="28"/>
          <w:szCs w:val="28"/>
        </w:rPr>
      </w:pPr>
      <w:r w:rsidRPr="00251779">
        <w:rPr>
          <w:rFonts w:ascii="標楷體" w:eastAsia="標楷體" w:hAnsi="標楷體" w:hint="eastAsia"/>
          <w:sz w:val="28"/>
          <w:szCs w:val="28"/>
        </w:rPr>
        <w:t>依前項第三款、</w:t>
      </w:r>
      <w:r w:rsidR="00B44028" w:rsidRPr="00B44028">
        <w:rPr>
          <w:rFonts w:ascii="標楷體" w:eastAsia="標楷體" w:hAnsi="標楷體" w:hint="eastAsia"/>
          <w:color w:val="E36C0A" w:themeColor="accent6" w:themeShade="BF"/>
          <w:sz w:val="28"/>
          <w:szCs w:val="28"/>
        </w:rPr>
        <w:t>第四款</w:t>
      </w:r>
      <w:r w:rsidR="00B44028">
        <w:rPr>
          <w:rFonts w:ascii="標楷體" w:eastAsia="標楷體" w:hAnsi="標楷體" w:hint="eastAsia"/>
          <w:sz w:val="28"/>
          <w:szCs w:val="28"/>
        </w:rPr>
        <w:t>、</w:t>
      </w:r>
      <w:r w:rsidRPr="00251779">
        <w:rPr>
          <w:rFonts w:ascii="標楷體" w:eastAsia="標楷體" w:hAnsi="標楷體" w:hint="eastAsia"/>
          <w:sz w:val="28"/>
          <w:szCs w:val="28"/>
        </w:rPr>
        <w:t>第</w:t>
      </w:r>
      <w:r w:rsidRPr="00C864BE">
        <w:rPr>
          <w:rFonts w:ascii="標楷體" w:eastAsia="標楷體" w:hAnsi="標楷體" w:hint="eastAsia"/>
          <w:color w:val="FF0000"/>
          <w:sz w:val="28"/>
          <w:szCs w:val="28"/>
        </w:rPr>
        <w:t>六</w:t>
      </w:r>
      <w:r w:rsidRPr="00251779">
        <w:rPr>
          <w:rFonts w:ascii="標楷體" w:eastAsia="標楷體" w:hAnsi="標楷體" w:hint="eastAsia"/>
          <w:sz w:val="28"/>
          <w:szCs w:val="28"/>
        </w:rPr>
        <w:t>款管理使用財產時，不含主管機關所定最低設立基金之現金總額。</w:t>
      </w:r>
    </w:p>
    <w:p w:rsidR="007C7FB8" w:rsidRPr="00251779" w:rsidRDefault="007C7FB8" w:rsidP="001314A9">
      <w:pPr>
        <w:snapToGrid w:val="0"/>
        <w:spacing w:line="400" w:lineRule="exact"/>
        <w:ind w:leftChars="599" w:left="1438"/>
        <w:rPr>
          <w:rFonts w:ascii="標楷體" w:eastAsia="標楷體" w:hAnsi="標楷體"/>
          <w:sz w:val="28"/>
          <w:szCs w:val="28"/>
        </w:rPr>
      </w:pPr>
      <w:r w:rsidRPr="00251779">
        <w:rPr>
          <w:rFonts w:ascii="標楷體" w:eastAsia="標楷體" w:hAnsi="標楷體" w:hint="eastAsia"/>
          <w:sz w:val="28"/>
          <w:szCs w:val="28"/>
        </w:rPr>
        <w:t>本會之財產不得</w:t>
      </w:r>
      <w:r>
        <w:rPr>
          <w:rFonts w:ascii="標楷體" w:eastAsia="標楷體" w:hAnsi="標楷體" w:hint="eastAsia"/>
          <w:color w:val="FF0000"/>
          <w:sz w:val="28"/>
          <w:szCs w:val="28"/>
        </w:rPr>
        <w:t>寄託</w:t>
      </w:r>
      <w:r w:rsidRPr="00251779">
        <w:rPr>
          <w:rFonts w:ascii="標楷體" w:eastAsia="標楷體" w:hAnsi="標楷體" w:hint="eastAsia"/>
          <w:sz w:val="28"/>
          <w:szCs w:val="28"/>
        </w:rPr>
        <w:t>或貸與董事、其他個人或非金融機構。</w:t>
      </w:r>
    </w:p>
    <w:p w:rsidR="007C7FB8" w:rsidRDefault="007C7FB8" w:rsidP="001314A9">
      <w:pPr>
        <w:snapToGrid w:val="0"/>
        <w:spacing w:line="400" w:lineRule="exact"/>
        <w:ind w:left="1400" w:hangingChars="500" w:hanging="1400"/>
        <w:rPr>
          <w:rFonts w:ascii="標楷體" w:eastAsia="標楷體" w:hAnsi="標楷體"/>
          <w:sz w:val="28"/>
          <w:szCs w:val="28"/>
        </w:rPr>
      </w:pPr>
      <w:r w:rsidRPr="00251779">
        <w:rPr>
          <w:rFonts w:ascii="標楷體" w:eastAsia="標楷體" w:hAnsi="標楷體" w:hint="eastAsia"/>
          <w:sz w:val="28"/>
          <w:szCs w:val="28"/>
        </w:rPr>
        <w:t>第十</w:t>
      </w:r>
      <w:r>
        <w:rPr>
          <w:rFonts w:ascii="標楷體" w:eastAsia="標楷體" w:hAnsi="標楷體" w:hint="eastAsia"/>
          <w:sz w:val="28"/>
          <w:szCs w:val="28"/>
        </w:rPr>
        <w:t>四</w:t>
      </w:r>
      <w:r w:rsidRPr="00251779">
        <w:rPr>
          <w:rFonts w:ascii="標楷體" w:eastAsia="標楷體" w:hAnsi="標楷體" w:hint="eastAsia"/>
          <w:sz w:val="28"/>
          <w:szCs w:val="28"/>
        </w:rPr>
        <w:t>條</w:t>
      </w:r>
      <w:r w:rsidR="004679B9">
        <w:rPr>
          <w:rFonts w:ascii="標楷體" w:eastAsia="標楷體" w:hAnsi="標楷體" w:hint="eastAsia"/>
          <w:sz w:val="28"/>
          <w:szCs w:val="28"/>
        </w:rPr>
        <w:t xml:space="preserve">　</w:t>
      </w:r>
      <w:r w:rsidRPr="00251779">
        <w:rPr>
          <w:rFonts w:ascii="標楷體" w:eastAsia="標楷體" w:hAnsi="標楷體" w:hint="eastAsia"/>
          <w:sz w:val="28"/>
          <w:szCs w:val="28"/>
        </w:rPr>
        <w:t>本會辦理本章程第三條所列各項獎助或捐贈業務，得另訂獎助或捐贈辦法，唯應符合普遍性及公平性原則，對</w:t>
      </w:r>
      <w:r w:rsidRPr="00570786">
        <w:rPr>
          <w:rFonts w:ascii="標楷體" w:eastAsia="標楷體" w:hAnsi="標楷體" w:hint="eastAsia"/>
          <w:color w:val="FF0000"/>
          <w:sz w:val="28"/>
          <w:szCs w:val="28"/>
        </w:rPr>
        <w:t>個別</w:t>
      </w:r>
      <w:r w:rsidRPr="00251779">
        <w:rPr>
          <w:rFonts w:ascii="標楷體" w:eastAsia="標楷體" w:hAnsi="標楷體" w:hint="eastAsia"/>
          <w:sz w:val="28"/>
          <w:szCs w:val="28"/>
        </w:rPr>
        <w:t>團體</w:t>
      </w:r>
      <w:r w:rsidRPr="00570786">
        <w:rPr>
          <w:rFonts w:ascii="標楷體" w:eastAsia="標楷體" w:hAnsi="標楷體" w:hint="eastAsia"/>
          <w:color w:val="FF0000"/>
          <w:sz w:val="28"/>
          <w:szCs w:val="28"/>
        </w:rPr>
        <w:t>、法人</w:t>
      </w:r>
      <w:r w:rsidRPr="00251779">
        <w:rPr>
          <w:rFonts w:ascii="標楷體" w:eastAsia="標楷體" w:hAnsi="標楷體" w:hint="eastAsia"/>
          <w:sz w:val="28"/>
          <w:szCs w:val="28"/>
        </w:rPr>
        <w:t>或個人</w:t>
      </w:r>
      <w:r w:rsidRPr="00570786">
        <w:rPr>
          <w:rFonts w:ascii="標楷體" w:eastAsia="標楷體" w:hAnsi="標楷體" w:hint="eastAsia"/>
          <w:color w:val="FF0000"/>
          <w:sz w:val="28"/>
          <w:szCs w:val="28"/>
        </w:rPr>
        <w:t>所為</w:t>
      </w:r>
      <w:r w:rsidRPr="00251779">
        <w:rPr>
          <w:rFonts w:ascii="標楷體" w:eastAsia="標楷體" w:hAnsi="標楷體" w:hint="eastAsia"/>
          <w:sz w:val="28"/>
          <w:szCs w:val="28"/>
        </w:rPr>
        <w:t>之獎助或捐贈，</w:t>
      </w:r>
      <w:r w:rsidRPr="00570786">
        <w:rPr>
          <w:rFonts w:ascii="標楷體" w:eastAsia="標楷體" w:hAnsi="標楷體" w:hint="eastAsia"/>
          <w:color w:val="FF0000"/>
          <w:sz w:val="28"/>
          <w:szCs w:val="28"/>
        </w:rPr>
        <w:t>除有下列情形之一者外，不得超過當年度支出百分之十：</w:t>
      </w:r>
      <w:r w:rsidR="0071705D">
        <w:rPr>
          <w:rFonts w:ascii="標楷體" w:eastAsia="標楷體" w:hAnsi="標楷體" w:hint="eastAsia"/>
          <w:sz w:val="28"/>
          <w:szCs w:val="28"/>
        </w:rPr>
        <w:t xml:space="preserve"> </w:t>
      </w:r>
    </w:p>
    <w:p w:rsidR="007C7FB8" w:rsidRDefault="007C7FB8" w:rsidP="00881BE8">
      <w:pPr>
        <w:snapToGrid w:val="0"/>
        <w:spacing w:line="400" w:lineRule="exact"/>
        <w:ind w:firstLineChars="506" w:firstLine="1417"/>
        <w:rPr>
          <w:rFonts w:ascii="標楷體" w:eastAsia="標楷體" w:hAnsi="標楷體"/>
          <w:color w:val="FF0000"/>
          <w:sz w:val="28"/>
          <w:szCs w:val="28"/>
        </w:rPr>
      </w:pPr>
      <w:r w:rsidRPr="00570786">
        <w:rPr>
          <w:rFonts w:ascii="標楷體" w:eastAsia="標楷體" w:hAnsi="標楷體" w:hint="eastAsia"/>
          <w:color w:val="FF0000"/>
          <w:sz w:val="28"/>
          <w:szCs w:val="28"/>
        </w:rPr>
        <w:t>一、獎助或捐贈予捐助章程所定特定對象。</w:t>
      </w:r>
    </w:p>
    <w:p w:rsidR="007C7FB8" w:rsidRDefault="00881BE8" w:rsidP="00881BE8">
      <w:pPr>
        <w:snapToGrid w:val="0"/>
        <w:spacing w:line="400" w:lineRule="exact"/>
        <w:ind w:firstLineChars="506" w:firstLine="1417"/>
        <w:rPr>
          <w:rFonts w:ascii="標楷體" w:eastAsia="標楷體" w:hAnsi="標楷體"/>
          <w:color w:val="FF0000"/>
          <w:sz w:val="28"/>
          <w:szCs w:val="28"/>
        </w:rPr>
      </w:pPr>
      <w:r>
        <w:rPr>
          <w:rFonts w:ascii="標楷體" w:eastAsia="標楷體" w:hAnsi="標楷體" w:hint="eastAsia"/>
          <w:color w:val="FF0000"/>
          <w:sz w:val="28"/>
          <w:szCs w:val="28"/>
        </w:rPr>
        <w:t>二</w:t>
      </w:r>
      <w:r w:rsidR="007C7FB8" w:rsidRPr="00570786">
        <w:rPr>
          <w:rFonts w:ascii="標楷體" w:eastAsia="標楷體" w:hAnsi="標楷體" w:hint="eastAsia"/>
          <w:color w:val="FF0000"/>
          <w:sz w:val="28"/>
          <w:szCs w:val="28"/>
        </w:rPr>
        <w:t>、獎助或捐贈支出來源，屬於捐助人指定用途之捐助財產。</w:t>
      </w:r>
    </w:p>
    <w:p w:rsidR="007C7FB8" w:rsidRPr="00570786" w:rsidRDefault="00232905" w:rsidP="00232905">
      <w:pPr>
        <w:snapToGrid w:val="0"/>
        <w:spacing w:line="400" w:lineRule="exact"/>
        <w:ind w:firstLineChars="506" w:firstLine="1417"/>
        <w:rPr>
          <w:rFonts w:ascii="標楷體" w:eastAsia="標楷體" w:hAnsi="標楷體"/>
          <w:color w:val="FF0000"/>
          <w:sz w:val="28"/>
          <w:szCs w:val="28"/>
        </w:rPr>
      </w:pPr>
      <w:r>
        <w:rPr>
          <w:rFonts w:ascii="標楷體" w:eastAsia="標楷體" w:hAnsi="標楷體" w:hint="eastAsia"/>
          <w:color w:val="FF0000"/>
          <w:sz w:val="28"/>
          <w:szCs w:val="28"/>
        </w:rPr>
        <w:t>三</w:t>
      </w:r>
      <w:r w:rsidR="007C7FB8" w:rsidRPr="00570786">
        <w:rPr>
          <w:rFonts w:ascii="標楷體" w:eastAsia="標楷體" w:hAnsi="標楷體" w:hint="eastAsia"/>
          <w:color w:val="FF0000"/>
          <w:sz w:val="28"/>
          <w:szCs w:val="28"/>
        </w:rPr>
        <w:t>、其他經主管機關許可之情形。</w:t>
      </w:r>
    </w:p>
    <w:p w:rsidR="007C7FB8" w:rsidRPr="00251779" w:rsidRDefault="007C7FB8" w:rsidP="001314A9">
      <w:pPr>
        <w:snapToGrid w:val="0"/>
        <w:spacing w:line="400" w:lineRule="exact"/>
        <w:ind w:left="1400" w:hangingChars="500" w:hanging="1400"/>
        <w:rPr>
          <w:rFonts w:ascii="標楷體" w:eastAsia="標楷體" w:hAnsi="標楷體"/>
          <w:sz w:val="28"/>
          <w:szCs w:val="28"/>
        </w:rPr>
      </w:pPr>
      <w:r w:rsidRPr="00251779">
        <w:rPr>
          <w:rFonts w:ascii="標楷體" w:eastAsia="標楷體" w:hAnsi="標楷體" w:hint="eastAsia"/>
          <w:sz w:val="28"/>
          <w:szCs w:val="28"/>
        </w:rPr>
        <w:t>第十</w:t>
      </w:r>
      <w:r>
        <w:rPr>
          <w:rFonts w:ascii="標楷體" w:eastAsia="標楷體" w:hAnsi="標楷體" w:hint="eastAsia"/>
          <w:sz w:val="28"/>
          <w:szCs w:val="28"/>
        </w:rPr>
        <w:t>五</w:t>
      </w:r>
      <w:r w:rsidRPr="00251779">
        <w:rPr>
          <w:rFonts w:ascii="標楷體" w:eastAsia="標楷體" w:hAnsi="標楷體" w:hint="eastAsia"/>
          <w:sz w:val="28"/>
          <w:szCs w:val="28"/>
        </w:rPr>
        <w:t>條</w:t>
      </w:r>
      <w:r w:rsidR="004679B9">
        <w:rPr>
          <w:rFonts w:ascii="標楷體" w:eastAsia="標楷體" w:hAnsi="標楷體" w:hint="eastAsia"/>
          <w:sz w:val="28"/>
          <w:szCs w:val="28"/>
        </w:rPr>
        <w:t xml:space="preserve">　</w:t>
      </w:r>
      <w:r w:rsidRPr="00251779">
        <w:rPr>
          <w:rFonts w:ascii="標楷體" w:eastAsia="標楷體" w:hAnsi="標楷體" w:hint="eastAsia"/>
          <w:sz w:val="28"/>
          <w:szCs w:val="28"/>
        </w:rPr>
        <w:t>本會由於業務需要或其他因素，變更董事、財產及其他重要事項，均須經董事會通過，函報主管機關許可，並向法院辦理變更登記。</w:t>
      </w:r>
    </w:p>
    <w:p w:rsidR="007C7FB8" w:rsidRPr="00251779" w:rsidRDefault="007C7FB8" w:rsidP="001314A9">
      <w:pPr>
        <w:snapToGrid w:val="0"/>
        <w:spacing w:line="400" w:lineRule="exact"/>
        <w:ind w:left="1400" w:hangingChars="500" w:hanging="1400"/>
        <w:rPr>
          <w:rFonts w:ascii="標楷體" w:eastAsia="標楷體" w:hAnsi="標楷體"/>
          <w:sz w:val="28"/>
          <w:szCs w:val="28"/>
        </w:rPr>
      </w:pPr>
      <w:r w:rsidRPr="00251779">
        <w:rPr>
          <w:rFonts w:ascii="標楷體" w:eastAsia="標楷體" w:hAnsi="標楷體" w:hint="eastAsia"/>
          <w:sz w:val="28"/>
          <w:szCs w:val="28"/>
        </w:rPr>
        <w:lastRenderedPageBreak/>
        <w:t>第十</w:t>
      </w:r>
      <w:r>
        <w:rPr>
          <w:rFonts w:ascii="標楷體" w:eastAsia="標楷體" w:hAnsi="標楷體" w:hint="eastAsia"/>
          <w:sz w:val="28"/>
          <w:szCs w:val="28"/>
        </w:rPr>
        <w:t>六</w:t>
      </w:r>
      <w:r w:rsidRPr="00251779">
        <w:rPr>
          <w:rFonts w:ascii="標楷體" w:eastAsia="標楷體" w:hAnsi="標楷體" w:hint="eastAsia"/>
          <w:sz w:val="28"/>
          <w:szCs w:val="28"/>
        </w:rPr>
        <w:t>條</w:t>
      </w:r>
      <w:r w:rsidR="004679B9">
        <w:rPr>
          <w:rFonts w:ascii="標楷體" w:eastAsia="標楷體" w:hAnsi="標楷體" w:hint="eastAsia"/>
          <w:sz w:val="28"/>
          <w:szCs w:val="28"/>
        </w:rPr>
        <w:t xml:space="preserve">　</w:t>
      </w:r>
      <w:r w:rsidRPr="00251779">
        <w:rPr>
          <w:rFonts w:ascii="標楷體" w:eastAsia="標楷體" w:hAnsi="標楷體" w:hint="eastAsia"/>
          <w:sz w:val="28"/>
          <w:szCs w:val="28"/>
        </w:rPr>
        <w:t>本會係永久性質，於解散或撤銷許可時，經依法清算後之賸餘財產，不得歸屬任何自然人或營利團體，應歸屬</w:t>
      </w:r>
      <w:r>
        <w:rPr>
          <w:rFonts w:ascii="標楷體" w:eastAsia="標楷體" w:hAnsi="標楷體" w:hint="eastAsia"/>
          <w:sz w:val="28"/>
          <w:szCs w:val="28"/>
        </w:rPr>
        <w:t>所在地之地方自治團體或政府主管機關指定之機關團體</w:t>
      </w:r>
      <w:r w:rsidRPr="00251779">
        <w:rPr>
          <w:rFonts w:ascii="標楷體" w:eastAsia="標楷體" w:hAnsi="標楷體" w:hint="eastAsia"/>
          <w:sz w:val="28"/>
          <w:szCs w:val="28"/>
        </w:rPr>
        <w:t>。</w:t>
      </w:r>
    </w:p>
    <w:p w:rsidR="007C7FB8" w:rsidRPr="00251779" w:rsidRDefault="007C7FB8" w:rsidP="001314A9">
      <w:pPr>
        <w:snapToGrid w:val="0"/>
        <w:spacing w:line="400" w:lineRule="exact"/>
        <w:ind w:left="1400" w:hangingChars="500" w:hanging="1400"/>
        <w:rPr>
          <w:rFonts w:ascii="標楷體" w:eastAsia="標楷體" w:hAnsi="標楷體"/>
          <w:sz w:val="28"/>
          <w:szCs w:val="28"/>
        </w:rPr>
      </w:pPr>
      <w:r w:rsidRPr="00251779">
        <w:rPr>
          <w:rFonts w:ascii="標楷體" w:eastAsia="標楷體" w:hAnsi="標楷體" w:hint="eastAsia"/>
          <w:sz w:val="28"/>
          <w:szCs w:val="28"/>
        </w:rPr>
        <w:t>第十</w:t>
      </w:r>
      <w:r>
        <w:rPr>
          <w:rFonts w:ascii="標楷體" w:eastAsia="標楷體" w:hAnsi="標楷體" w:hint="eastAsia"/>
          <w:sz w:val="28"/>
          <w:szCs w:val="28"/>
        </w:rPr>
        <w:t>七</w:t>
      </w:r>
      <w:r w:rsidRPr="00251779">
        <w:rPr>
          <w:rFonts w:ascii="標楷體" w:eastAsia="標楷體" w:hAnsi="標楷體" w:hint="eastAsia"/>
          <w:sz w:val="28"/>
          <w:szCs w:val="28"/>
        </w:rPr>
        <w:t>條</w:t>
      </w:r>
      <w:r w:rsidR="004679B9">
        <w:rPr>
          <w:rFonts w:ascii="標楷體" w:eastAsia="標楷體" w:hAnsi="標楷體" w:hint="eastAsia"/>
          <w:sz w:val="28"/>
          <w:szCs w:val="28"/>
        </w:rPr>
        <w:t xml:space="preserve">　</w:t>
      </w:r>
      <w:r w:rsidRPr="00251779">
        <w:rPr>
          <w:rFonts w:ascii="標楷體" w:eastAsia="標楷體" w:hAnsi="標楷體" w:hint="eastAsia"/>
          <w:sz w:val="28"/>
          <w:szCs w:val="28"/>
        </w:rPr>
        <w:t>本章程訂於民國一〇五年七月二十日，如有未盡事宜，悉依有關法令規定辦理。</w:t>
      </w:r>
    </w:p>
    <w:p w:rsidR="007C7FB8" w:rsidRDefault="007C7FB8" w:rsidP="001314A9">
      <w:pPr>
        <w:snapToGrid w:val="0"/>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第十八</w:t>
      </w:r>
      <w:r w:rsidRPr="00251779">
        <w:rPr>
          <w:rFonts w:ascii="標楷體" w:eastAsia="標楷體" w:hAnsi="標楷體" w:hint="eastAsia"/>
          <w:sz w:val="28"/>
          <w:szCs w:val="28"/>
        </w:rPr>
        <w:t>條</w:t>
      </w:r>
      <w:r w:rsidR="004679B9">
        <w:rPr>
          <w:rFonts w:ascii="標楷體" w:eastAsia="標楷體" w:hAnsi="標楷體" w:hint="eastAsia"/>
          <w:sz w:val="28"/>
          <w:szCs w:val="28"/>
        </w:rPr>
        <w:t xml:space="preserve">　</w:t>
      </w:r>
      <w:r w:rsidRPr="00251779">
        <w:rPr>
          <w:rFonts w:ascii="標楷體" w:eastAsia="標楷體" w:hAnsi="標楷體" w:hint="eastAsia"/>
          <w:sz w:val="28"/>
          <w:szCs w:val="28"/>
        </w:rPr>
        <w:t>本章程經本會於一〇五年七月二十日開會後報經主管機關臺中市政府教育局通過完成財團法人登記後施行。</w:t>
      </w:r>
    </w:p>
    <w:p w:rsidR="007C7FB8" w:rsidRPr="007C7FB8" w:rsidRDefault="007C7FB8" w:rsidP="001314A9">
      <w:pPr>
        <w:widowControl/>
        <w:rPr>
          <w:rFonts w:ascii="標楷體" w:eastAsia="標楷體" w:hAnsi="標楷體"/>
          <w:sz w:val="28"/>
          <w:szCs w:val="28"/>
        </w:rPr>
      </w:pPr>
    </w:p>
    <w:p w:rsidR="007C7FB8" w:rsidRDefault="007C7FB8" w:rsidP="001314A9">
      <w:pPr>
        <w:widowControl/>
        <w:rPr>
          <w:rFonts w:ascii="標楷體" w:eastAsia="標楷體" w:hAnsi="標楷體"/>
          <w:sz w:val="44"/>
          <w:szCs w:val="44"/>
        </w:rPr>
      </w:pPr>
      <w:r>
        <w:rPr>
          <w:rFonts w:ascii="標楷體" w:eastAsia="標楷體" w:hAnsi="標楷體"/>
          <w:sz w:val="44"/>
          <w:szCs w:val="44"/>
        </w:rPr>
        <w:br w:type="page"/>
      </w:r>
    </w:p>
    <w:p w:rsidR="007C4CF1" w:rsidRPr="0028170B" w:rsidRDefault="007C4CF1" w:rsidP="001314A9">
      <w:pPr>
        <w:snapToGrid w:val="0"/>
        <w:spacing w:line="620" w:lineRule="exact"/>
        <w:rPr>
          <w:rFonts w:ascii="標楷體" w:eastAsia="標楷體" w:hAnsi="標楷體"/>
          <w:sz w:val="44"/>
          <w:szCs w:val="44"/>
        </w:rPr>
      </w:pPr>
      <w:r w:rsidRPr="0028170B">
        <w:rPr>
          <w:rFonts w:ascii="標楷體" w:eastAsia="標楷體" w:hAnsi="標楷體" w:hint="eastAsia"/>
          <w:sz w:val="44"/>
          <w:szCs w:val="44"/>
        </w:rPr>
        <w:lastRenderedPageBreak/>
        <w:t>財團法人</w:t>
      </w:r>
      <w:r>
        <w:rPr>
          <w:rFonts w:ascii="標楷體" w:eastAsia="標楷體" w:hAnsi="標楷體" w:hint="eastAsia"/>
          <w:sz w:val="44"/>
          <w:szCs w:val="44"/>
        </w:rPr>
        <w:t>光正國小</w:t>
      </w:r>
      <w:r w:rsidRPr="0028170B">
        <w:rPr>
          <w:rFonts w:ascii="標楷體" w:eastAsia="標楷體" w:hAnsi="標楷體" w:hint="eastAsia"/>
          <w:sz w:val="44"/>
          <w:szCs w:val="44"/>
        </w:rPr>
        <w:t>教育基金會修正捐助章程</w:t>
      </w:r>
    </w:p>
    <w:p w:rsidR="007C4CF1" w:rsidRPr="0028170B" w:rsidRDefault="007C4CF1" w:rsidP="001314A9">
      <w:pPr>
        <w:snapToGrid w:val="0"/>
        <w:spacing w:line="620" w:lineRule="exact"/>
        <w:rPr>
          <w:rFonts w:ascii="標楷體" w:eastAsia="標楷體" w:hAnsi="標楷體"/>
          <w:sz w:val="44"/>
          <w:szCs w:val="44"/>
        </w:rPr>
      </w:pPr>
      <w:r w:rsidRPr="0028170B">
        <w:rPr>
          <w:rFonts w:ascii="標楷體" w:eastAsia="標楷體" w:hAnsi="標楷體" w:hint="eastAsia"/>
          <w:sz w:val="44"/>
          <w:szCs w:val="44"/>
        </w:rPr>
        <w:t>新舊章程對照表</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16"/>
        <w:gridCol w:w="3316"/>
        <w:gridCol w:w="2427"/>
      </w:tblGrid>
      <w:tr w:rsidR="007C4CF1" w:rsidRPr="00B75B41" w:rsidTr="008C205E">
        <w:tc>
          <w:tcPr>
            <w:tcW w:w="706" w:type="dxa"/>
          </w:tcPr>
          <w:p w:rsidR="007C4CF1" w:rsidRPr="00B75B41" w:rsidRDefault="007C4CF1" w:rsidP="003C433A">
            <w:pPr>
              <w:snapToGrid w:val="0"/>
              <w:spacing w:line="340" w:lineRule="exact"/>
              <w:ind w:rightChars="-32" w:right="-77"/>
              <w:jc w:val="center"/>
              <w:rPr>
                <w:rFonts w:ascii="標楷體" w:eastAsia="標楷體"/>
                <w:sz w:val="28"/>
                <w:szCs w:val="20"/>
              </w:rPr>
            </w:pPr>
            <w:r w:rsidRPr="00B75B41">
              <w:rPr>
                <w:rFonts w:ascii="標楷體" w:eastAsia="標楷體" w:hint="eastAsia"/>
                <w:sz w:val="28"/>
                <w:szCs w:val="20"/>
              </w:rPr>
              <w:t>項次</w:t>
            </w:r>
          </w:p>
        </w:tc>
        <w:tc>
          <w:tcPr>
            <w:tcW w:w="3316" w:type="dxa"/>
            <w:vAlign w:val="center"/>
          </w:tcPr>
          <w:p w:rsidR="007C4CF1" w:rsidRPr="00B75B41" w:rsidRDefault="007C4CF1" w:rsidP="003C433A">
            <w:pPr>
              <w:snapToGrid w:val="0"/>
              <w:spacing w:line="340" w:lineRule="exact"/>
              <w:jc w:val="center"/>
              <w:rPr>
                <w:rFonts w:ascii="標楷體" w:eastAsia="標楷體"/>
                <w:sz w:val="28"/>
                <w:szCs w:val="20"/>
              </w:rPr>
            </w:pPr>
            <w:r w:rsidRPr="00B75B41">
              <w:rPr>
                <w:rFonts w:ascii="標楷體" w:eastAsia="標楷體" w:hint="eastAsia"/>
                <w:sz w:val="28"/>
                <w:szCs w:val="20"/>
              </w:rPr>
              <w:t xml:space="preserve">修   正   </w:t>
            </w:r>
            <w:r w:rsidRPr="00223F48">
              <w:rPr>
                <w:rFonts w:ascii="標楷體" w:eastAsia="標楷體" w:hint="eastAsia"/>
                <w:color w:val="FF0000"/>
                <w:sz w:val="28"/>
                <w:szCs w:val="20"/>
                <w:u w:val="thick"/>
              </w:rPr>
              <w:t>後</w:t>
            </w:r>
          </w:p>
        </w:tc>
        <w:tc>
          <w:tcPr>
            <w:tcW w:w="3316" w:type="dxa"/>
            <w:vAlign w:val="center"/>
          </w:tcPr>
          <w:p w:rsidR="007C4CF1" w:rsidRPr="00B75B41" w:rsidRDefault="007C4CF1" w:rsidP="003C433A">
            <w:pPr>
              <w:snapToGrid w:val="0"/>
              <w:spacing w:line="340" w:lineRule="exact"/>
              <w:jc w:val="center"/>
              <w:rPr>
                <w:rFonts w:ascii="標楷體" w:eastAsia="標楷體"/>
                <w:sz w:val="28"/>
                <w:szCs w:val="20"/>
              </w:rPr>
            </w:pPr>
            <w:r w:rsidRPr="00B75B41">
              <w:rPr>
                <w:rFonts w:ascii="標楷體" w:eastAsia="標楷體" w:hint="eastAsia"/>
                <w:sz w:val="28"/>
                <w:szCs w:val="20"/>
              </w:rPr>
              <w:t xml:space="preserve">修   正   </w:t>
            </w:r>
            <w:r w:rsidRPr="00223F48">
              <w:rPr>
                <w:rFonts w:ascii="標楷體" w:eastAsia="標楷體" w:hint="eastAsia"/>
                <w:sz w:val="28"/>
                <w:szCs w:val="20"/>
                <w:u w:val="thick"/>
              </w:rPr>
              <w:t>前</w:t>
            </w:r>
          </w:p>
        </w:tc>
        <w:tc>
          <w:tcPr>
            <w:tcW w:w="2427" w:type="dxa"/>
            <w:vAlign w:val="center"/>
          </w:tcPr>
          <w:p w:rsidR="007C4CF1" w:rsidRPr="00B75B41" w:rsidRDefault="007C4CF1" w:rsidP="003C433A">
            <w:pPr>
              <w:snapToGrid w:val="0"/>
              <w:spacing w:line="340" w:lineRule="exact"/>
              <w:jc w:val="center"/>
              <w:rPr>
                <w:rFonts w:ascii="標楷體" w:eastAsia="標楷體"/>
                <w:sz w:val="28"/>
                <w:szCs w:val="20"/>
              </w:rPr>
            </w:pPr>
            <w:r>
              <w:rPr>
                <w:rFonts w:ascii="標楷體" w:eastAsia="標楷體" w:hint="eastAsia"/>
                <w:sz w:val="28"/>
                <w:szCs w:val="20"/>
              </w:rPr>
              <w:t>說     明</w:t>
            </w:r>
          </w:p>
        </w:tc>
      </w:tr>
      <w:tr w:rsidR="00875561" w:rsidRPr="00B75B41" w:rsidTr="008C205E">
        <w:tc>
          <w:tcPr>
            <w:tcW w:w="706" w:type="dxa"/>
            <w:vAlign w:val="center"/>
          </w:tcPr>
          <w:p w:rsidR="00875561" w:rsidRPr="00B75B41" w:rsidRDefault="00875561" w:rsidP="003C433A">
            <w:pPr>
              <w:snapToGrid w:val="0"/>
              <w:spacing w:line="340" w:lineRule="exact"/>
              <w:jc w:val="center"/>
              <w:rPr>
                <w:rFonts w:ascii="標楷體" w:eastAsia="標楷體"/>
                <w:sz w:val="28"/>
                <w:szCs w:val="20"/>
              </w:rPr>
            </w:pPr>
            <w:r w:rsidRPr="00B75B41">
              <w:rPr>
                <w:rFonts w:ascii="標楷體" w:eastAsia="標楷體" w:hint="eastAsia"/>
                <w:sz w:val="28"/>
                <w:szCs w:val="20"/>
              </w:rPr>
              <w:t>1</w:t>
            </w:r>
          </w:p>
        </w:tc>
        <w:tc>
          <w:tcPr>
            <w:tcW w:w="3316" w:type="dxa"/>
          </w:tcPr>
          <w:p w:rsidR="00875561" w:rsidRPr="0025286A" w:rsidRDefault="00875561" w:rsidP="001314A9">
            <w:pPr>
              <w:snapToGrid w:val="0"/>
              <w:spacing w:line="340" w:lineRule="exact"/>
              <w:rPr>
                <w:rFonts w:ascii="標楷體" w:eastAsia="標楷體"/>
                <w:sz w:val="28"/>
                <w:szCs w:val="20"/>
              </w:rPr>
            </w:pPr>
            <w:r w:rsidRPr="00875561">
              <w:rPr>
                <w:rFonts w:ascii="標楷體" w:eastAsia="標楷體" w:hint="eastAsia"/>
                <w:sz w:val="28"/>
                <w:szCs w:val="20"/>
              </w:rPr>
              <w:t>第一條　本基金會依照</w:t>
            </w:r>
            <w:r w:rsidRPr="00875561">
              <w:rPr>
                <w:rFonts w:ascii="標楷體" w:eastAsia="標楷體" w:hint="eastAsia"/>
                <w:color w:val="FF0000"/>
                <w:sz w:val="28"/>
                <w:szCs w:val="20"/>
                <w:u w:val="thick"/>
              </w:rPr>
              <w:t>財團法人法</w:t>
            </w:r>
            <w:r w:rsidRPr="00875561">
              <w:rPr>
                <w:rFonts w:ascii="標楷體" w:eastAsia="標楷體" w:hint="eastAsia"/>
                <w:sz w:val="28"/>
                <w:szCs w:val="20"/>
              </w:rPr>
              <w:t>、民法暨「臺中市教育事務財團法人設立許可及監督自治條例」組織之，定名為「財團法人光正國小教育基金會」（以下簡稱本會）。</w:t>
            </w:r>
          </w:p>
        </w:tc>
        <w:tc>
          <w:tcPr>
            <w:tcW w:w="3316" w:type="dxa"/>
          </w:tcPr>
          <w:p w:rsidR="00875561" w:rsidRPr="0025286A" w:rsidRDefault="00875561" w:rsidP="00875561">
            <w:pPr>
              <w:snapToGrid w:val="0"/>
              <w:spacing w:line="340" w:lineRule="exact"/>
              <w:rPr>
                <w:rFonts w:ascii="標楷體" w:eastAsia="標楷體"/>
                <w:sz w:val="28"/>
                <w:szCs w:val="20"/>
              </w:rPr>
            </w:pPr>
            <w:r w:rsidRPr="00875561">
              <w:rPr>
                <w:rFonts w:ascii="標楷體" w:eastAsia="標楷體" w:hint="eastAsia"/>
                <w:sz w:val="28"/>
                <w:szCs w:val="20"/>
              </w:rPr>
              <w:t>第一條　本基金會依照民法暨「臺中市教育事務財團法人設立許可及監督自治條例」組織之，定名為「財團法人光正國小教育基金會」（以下簡稱本會）。</w:t>
            </w:r>
          </w:p>
        </w:tc>
        <w:tc>
          <w:tcPr>
            <w:tcW w:w="2427" w:type="dxa"/>
          </w:tcPr>
          <w:p w:rsidR="00875561" w:rsidRDefault="00875561" w:rsidP="001314A9">
            <w:pPr>
              <w:snapToGrid w:val="0"/>
              <w:spacing w:line="340" w:lineRule="exact"/>
              <w:rPr>
                <w:rFonts w:ascii="標楷體" w:eastAsia="標楷體"/>
                <w:sz w:val="28"/>
                <w:szCs w:val="20"/>
              </w:rPr>
            </w:pPr>
            <w:r w:rsidRPr="00875561">
              <w:rPr>
                <w:rFonts w:ascii="標楷體" w:eastAsia="標楷體" w:hint="eastAsia"/>
                <w:sz w:val="28"/>
                <w:szCs w:val="20"/>
              </w:rPr>
              <w:t>依據107年8月1日「財團法人法」頒定與108年4月29日「臺中市教育事務財團法人設立許可及監督自治條例」修正草案說明會會議紀錄修訂。</w:t>
            </w:r>
          </w:p>
        </w:tc>
      </w:tr>
      <w:tr w:rsidR="00875561" w:rsidRPr="00B75B41" w:rsidTr="008C205E">
        <w:tc>
          <w:tcPr>
            <w:tcW w:w="706" w:type="dxa"/>
            <w:vAlign w:val="center"/>
          </w:tcPr>
          <w:p w:rsidR="00875561" w:rsidRPr="00B75B41" w:rsidRDefault="003C433A" w:rsidP="003C433A">
            <w:pPr>
              <w:snapToGrid w:val="0"/>
              <w:spacing w:line="340" w:lineRule="exact"/>
              <w:jc w:val="center"/>
              <w:rPr>
                <w:rFonts w:ascii="標楷體" w:eastAsia="標楷體"/>
                <w:sz w:val="28"/>
                <w:szCs w:val="20"/>
              </w:rPr>
            </w:pPr>
            <w:r>
              <w:rPr>
                <w:rFonts w:ascii="標楷體" w:eastAsia="標楷體" w:hint="eastAsia"/>
                <w:sz w:val="28"/>
                <w:szCs w:val="20"/>
              </w:rPr>
              <w:t>2</w:t>
            </w:r>
          </w:p>
        </w:tc>
        <w:tc>
          <w:tcPr>
            <w:tcW w:w="3316" w:type="dxa"/>
          </w:tcPr>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第三條</w:t>
            </w:r>
            <w:r>
              <w:rPr>
                <w:rFonts w:ascii="標楷體" w:eastAsia="標楷體" w:hint="eastAsia"/>
                <w:sz w:val="28"/>
                <w:szCs w:val="20"/>
              </w:rPr>
              <w:t xml:space="preserve">  </w:t>
            </w:r>
            <w:r w:rsidRPr="0025286A">
              <w:rPr>
                <w:rFonts w:ascii="標楷體" w:eastAsia="標楷體" w:hint="eastAsia"/>
                <w:sz w:val="28"/>
                <w:szCs w:val="20"/>
              </w:rPr>
              <w:t>本會以提昇光正國小教育品質為宗旨，依有關法令規定辦理下列業務：</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一、協助政府推展教育建設。</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二、舉辦全校性或接受政府委託辦理之各項教育活動。</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三、發行或出版教育專刊及教育學術著作。</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四、獎勵各種教育文化體育活動及國際交流。</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五、獎勵清寒及績優學生。</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六、獎勵孝行、品德、服務與勤學學生以促進學生敦品勵學。（由阮坤池特別捐助成立</w:t>
            </w:r>
            <w:r w:rsidRPr="00D6092C">
              <w:rPr>
                <w:rFonts w:ascii="標楷體" w:eastAsia="標楷體" w:hint="eastAsia"/>
                <w:color w:val="FF0000"/>
                <w:sz w:val="28"/>
                <w:szCs w:val="20"/>
                <w:u w:val="thick"/>
              </w:rPr>
              <w:t>阮</w:t>
            </w:r>
            <w:r w:rsidRPr="0025286A">
              <w:rPr>
                <w:rFonts w:ascii="標楷體" w:eastAsia="標楷體" w:hint="eastAsia"/>
                <w:sz w:val="28"/>
                <w:szCs w:val="20"/>
              </w:rPr>
              <w:t>林昭鳳獎學金項下支應）。</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七、辦理緊急生活扶助及急難救助之慰問工作。</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八、獎勵教職員研究進修與專業發展及弘揚師道以鼓舞教育熱忱。</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九、其他符合本會設立宗旨之相關公益性教育事務。</w:t>
            </w:r>
          </w:p>
          <w:p w:rsidR="00875561" w:rsidRPr="00B75B41"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辦理上列目的的事業之經費，以本會基金孳息或特</w:t>
            </w:r>
            <w:r w:rsidRPr="0025286A">
              <w:rPr>
                <w:rFonts w:ascii="標楷體" w:eastAsia="標楷體" w:hint="eastAsia"/>
                <w:sz w:val="28"/>
                <w:szCs w:val="20"/>
              </w:rPr>
              <w:lastRenderedPageBreak/>
              <w:t>別捐助收入支應為原則。</w:t>
            </w:r>
          </w:p>
        </w:tc>
        <w:tc>
          <w:tcPr>
            <w:tcW w:w="3316" w:type="dxa"/>
          </w:tcPr>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lastRenderedPageBreak/>
              <w:t>第三條</w:t>
            </w:r>
            <w:r>
              <w:rPr>
                <w:rFonts w:ascii="標楷體" w:eastAsia="標楷體" w:hint="eastAsia"/>
                <w:sz w:val="28"/>
                <w:szCs w:val="20"/>
              </w:rPr>
              <w:t xml:space="preserve">  </w:t>
            </w:r>
            <w:r w:rsidRPr="0025286A">
              <w:rPr>
                <w:rFonts w:ascii="標楷體" w:eastAsia="標楷體" w:hint="eastAsia"/>
                <w:sz w:val="28"/>
                <w:szCs w:val="20"/>
              </w:rPr>
              <w:t>本會以提昇光正國小教育品質為宗旨，依有關法令規定辦理下列業務：</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一、協助政府推展教育建設。</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二、舉辦全校性或接受政府委託辦理之各項教育活動。</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三、發行或出版教育專刊及教育學術著作。</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四、獎勵各種教育文化體育活動及國際交流。</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五、獎勵清寒及績優學生。</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六、獎勵孝行、品德、服務與勤學學生以促進學生敦品勵學。（由阮坤池特別捐助成立林昭鳳獎學金項下支應）。</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七、辦理緊急生活扶助及急難救助之慰問工作。</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八、獎勵教職員研究進修與專業發展及弘揚師道以鼓舞教育熱忱。</w:t>
            </w:r>
          </w:p>
          <w:p w:rsidR="00875561" w:rsidRPr="0025286A"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九、其他符合本會設立宗旨之相關公益性教育事務。</w:t>
            </w:r>
          </w:p>
          <w:p w:rsidR="00875561" w:rsidRPr="00B75B41" w:rsidRDefault="00875561" w:rsidP="001314A9">
            <w:pPr>
              <w:snapToGrid w:val="0"/>
              <w:spacing w:line="340" w:lineRule="exact"/>
              <w:rPr>
                <w:rFonts w:ascii="標楷體" w:eastAsia="標楷體"/>
                <w:sz w:val="28"/>
                <w:szCs w:val="20"/>
              </w:rPr>
            </w:pPr>
            <w:r w:rsidRPr="0025286A">
              <w:rPr>
                <w:rFonts w:ascii="標楷體" w:eastAsia="標楷體" w:hint="eastAsia"/>
                <w:sz w:val="28"/>
                <w:szCs w:val="20"/>
              </w:rPr>
              <w:t>辦理上列目的的事業之經費，以本會基金孳息或特</w:t>
            </w:r>
            <w:r w:rsidRPr="0025286A">
              <w:rPr>
                <w:rFonts w:ascii="標楷體" w:eastAsia="標楷體" w:hint="eastAsia"/>
                <w:sz w:val="28"/>
                <w:szCs w:val="20"/>
              </w:rPr>
              <w:lastRenderedPageBreak/>
              <w:t>別捐助收入支應為原則。</w:t>
            </w:r>
          </w:p>
        </w:tc>
        <w:tc>
          <w:tcPr>
            <w:tcW w:w="2427" w:type="dxa"/>
          </w:tcPr>
          <w:p w:rsidR="00875561" w:rsidRPr="00B75B41" w:rsidRDefault="00875561" w:rsidP="001314A9">
            <w:pPr>
              <w:snapToGrid w:val="0"/>
              <w:spacing w:line="340" w:lineRule="exact"/>
              <w:rPr>
                <w:rFonts w:ascii="標楷體" w:eastAsia="標楷體"/>
                <w:sz w:val="28"/>
                <w:szCs w:val="20"/>
              </w:rPr>
            </w:pPr>
            <w:r>
              <w:rPr>
                <w:rFonts w:ascii="標楷體" w:eastAsia="標楷體" w:hint="eastAsia"/>
                <w:sz w:val="28"/>
                <w:szCs w:val="20"/>
              </w:rPr>
              <w:lastRenderedPageBreak/>
              <w:t>本條第一項第六款林昭鳳獎學金正名為阮林昭鳳獎學金。</w:t>
            </w:r>
          </w:p>
        </w:tc>
      </w:tr>
      <w:tr w:rsidR="003C433A" w:rsidRPr="00B75B41" w:rsidTr="008C205E">
        <w:tc>
          <w:tcPr>
            <w:tcW w:w="706" w:type="dxa"/>
            <w:vAlign w:val="center"/>
          </w:tcPr>
          <w:p w:rsidR="003C433A" w:rsidRPr="00B75B41" w:rsidRDefault="003C433A" w:rsidP="003C433A">
            <w:pPr>
              <w:snapToGrid w:val="0"/>
              <w:spacing w:line="340" w:lineRule="exact"/>
              <w:jc w:val="center"/>
              <w:rPr>
                <w:rFonts w:ascii="標楷體" w:eastAsia="標楷體"/>
                <w:sz w:val="28"/>
                <w:szCs w:val="20"/>
              </w:rPr>
            </w:pPr>
            <w:r>
              <w:rPr>
                <w:rFonts w:ascii="標楷體" w:eastAsia="標楷體" w:hint="eastAsia"/>
                <w:sz w:val="28"/>
                <w:szCs w:val="20"/>
              </w:rPr>
              <w:lastRenderedPageBreak/>
              <w:t>3</w:t>
            </w:r>
          </w:p>
        </w:tc>
        <w:tc>
          <w:tcPr>
            <w:tcW w:w="3316" w:type="dxa"/>
          </w:tcPr>
          <w:p w:rsidR="003C433A" w:rsidRPr="00A840D3" w:rsidRDefault="003C433A" w:rsidP="00A840D3">
            <w:pPr>
              <w:snapToGrid w:val="0"/>
              <w:spacing w:line="340" w:lineRule="exact"/>
              <w:rPr>
                <w:rFonts w:ascii="標楷體" w:eastAsia="標楷體"/>
                <w:sz w:val="28"/>
                <w:szCs w:val="20"/>
              </w:rPr>
            </w:pPr>
            <w:r w:rsidRPr="00A840D3">
              <w:rPr>
                <w:rFonts w:ascii="標楷體" w:eastAsia="標楷體" w:hint="eastAsia"/>
                <w:sz w:val="28"/>
                <w:szCs w:val="20"/>
              </w:rPr>
              <w:t xml:space="preserve">第六條　本會設董事會管理之，董事會職權如下： </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一、經費之籌措與財產之管理及運用。</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二、董事之改選及解任。</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三、董事長之推選及解任。</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四、內部組織之訂定及管理。</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五、工作計畫之研訂及推動。</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六、年度預算及決算之審定。</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七、捐助章程變更之擬議。</w:t>
            </w:r>
          </w:p>
          <w:p w:rsidR="003C433A"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八、不動產處分或設定負擔之擬議。</w:t>
            </w:r>
          </w:p>
          <w:p w:rsidR="003C433A" w:rsidRPr="00A840D3" w:rsidRDefault="003C433A" w:rsidP="00A840D3">
            <w:pPr>
              <w:snapToGrid w:val="0"/>
              <w:spacing w:line="340" w:lineRule="exact"/>
              <w:rPr>
                <w:rFonts w:ascii="標楷體" w:eastAsia="標楷體"/>
                <w:color w:val="FF0000"/>
                <w:sz w:val="28"/>
                <w:szCs w:val="20"/>
                <w:u w:val="thick"/>
              </w:rPr>
            </w:pPr>
            <w:r w:rsidRPr="00A840D3">
              <w:rPr>
                <w:rFonts w:ascii="標楷體" w:eastAsia="標楷體" w:hint="eastAsia"/>
                <w:color w:val="FF0000"/>
                <w:sz w:val="28"/>
                <w:szCs w:val="20"/>
                <w:u w:val="thick"/>
              </w:rPr>
              <w:t>九、合併之擬議。</w:t>
            </w:r>
          </w:p>
          <w:p w:rsidR="003C433A" w:rsidRPr="0025286A" w:rsidRDefault="003C433A" w:rsidP="00A840D3">
            <w:pPr>
              <w:snapToGrid w:val="0"/>
              <w:spacing w:line="340" w:lineRule="exact"/>
              <w:rPr>
                <w:rFonts w:ascii="標楷體" w:eastAsia="標楷體"/>
                <w:sz w:val="28"/>
                <w:szCs w:val="20"/>
              </w:rPr>
            </w:pPr>
            <w:r w:rsidRPr="00A840D3">
              <w:rPr>
                <w:rFonts w:ascii="標楷體" w:eastAsia="標楷體" w:hint="eastAsia"/>
                <w:color w:val="FF0000"/>
                <w:sz w:val="28"/>
                <w:szCs w:val="20"/>
                <w:u w:val="thick"/>
              </w:rPr>
              <w:t>十、其他捐助章程規定事項之擬議或決議。</w:t>
            </w:r>
          </w:p>
        </w:tc>
        <w:tc>
          <w:tcPr>
            <w:tcW w:w="3316" w:type="dxa"/>
          </w:tcPr>
          <w:p w:rsidR="003C433A" w:rsidRPr="00A840D3" w:rsidRDefault="003C433A" w:rsidP="00A840D3">
            <w:pPr>
              <w:snapToGrid w:val="0"/>
              <w:spacing w:line="340" w:lineRule="exact"/>
              <w:rPr>
                <w:rFonts w:ascii="標楷體" w:eastAsia="標楷體"/>
                <w:sz w:val="28"/>
                <w:szCs w:val="20"/>
              </w:rPr>
            </w:pPr>
            <w:r>
              <w:rPr>
                <w:rFonts w:ascii="標楷體" w:eastAsia="標楷體" w:hint="eastAsia"/>
                <w:sz w:val="28"/>
                <w:szCs w:val="20"/>
              </w:rPr>
              <w:t xml:space="preserve">第六條  </w:t>
            </w:r>
            <w:r w:rsidRPr="00A840D3">
              <w:rPr>
                <w:rFonts w:ascii="標楷體" w:eastAsia="標楷體" w:hint="eastAsia"/>
                <w:sz w:val="28"/>
                <w:szCs w:val="20"/>
              </w:rPr>
              <w:t xml:space="preserve">本會設董事會管理之，董事會職權如下： </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sz w:val="28"/>
                <w:szCs w:val="20"/>
                <w:u w:val="thick"/>
              </w:rPr>
              <w:t>一、基金之籌集、管理及運用。</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sz w:val="28"/>
                <w:szCs w:val="20"/>
                <w:u w:val="thick"/>
              </w:rPr>
              <w:t>二、業務計畫之審核及推行。</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sz w:val="28"/>
                <w:szCs w:val="20"/>
                <w:u w:val="thick"/>
              </w:rPr>
              <w:t>三、內部組織之制定及管理。</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sz w:val="28"/>
                <w:szCs w:val="20"/>
                <w:u w:val="thick"/>
              </w:rPr>
              <w:t>四、獎助案件的處理與有關辦法之訂定。</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sz w:val="28"/>
                <w:szCs w:val="20"/>
                <w:u w:val="thick"/>
              </w:rPr>
              <w:t>五、年度收支預算及決算之審定。</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sz w:val="28"/>
                <w:szCs w:val="20"/>
                <w:u w:val="thick"/>
              </w:rPr>
              <w:t>六、董事之改選（聘）及解聘。</w:t>
            </w:r>
          </w:p>
          <w:p w:rsidR="003C433A" w:rsidRPr="0025286A" w:rsidRDefault="003C433A" w:rsidP="00A840D3">
            <w:pPr>
              <w:snapToGrid w:val="0"/>
              <w:spacing w:line="340" w:lineRule="exact"/>
              <w:rPr>
                <w:rFonts w:ascii="標楷體" w:eastAsia="標楷體"/>
                <w:sz w:val="28"/>
                <w:szCs w:val="20"/>
              </w:rPr>
            </w:pPr>
            <w:r w:rsidRPr="00A840D3">
              <w:rPr>
                <w:rFonts w:ascii="標楷體" w:eastAsia="標楷體" w:hint="eastAsia"/>
                <w:sz w:val="28"/>
                <w:szCs w:val="20"/>
                <w:u w:val="thick"/>
              </w:rPr>
              <w:t>七、其他重要事項之處理。</w:t>
            </w:r>
          </w:p>
        </w:tc>
        <w:tc>
          <w:tcPr>
            <w:tcW w:w="2427" w:type="dxa"/>
          </w:tcPr>
          <w:p w:rsidR="003C433A" w:rsidRPr="00B75B41" w:rsidRDefault="003C433A" w:rsidP="00802596">
            <w:pPr>
              <w:snapToGrid w:val="0"/>
              <w:spacing w:line="340" w:lineRule="exact"/>
              <w:rPr>
                <w:rFonts w:ascii="標楷體" w:eastAsia="標楷體"/>
                <w:sz w:val="28"/>
                <w:szCs w:val="20"/>
              </w:rPr>
            </w:pPr>
            <w:r w:rsidRPr="00BB2667">
              <w:rPr>
                <w:rFonts w:ascii="標楷體" w:eastAsia="標楷體" w:hint="eastAsia"/>
                <w:sz w:val="28"/>
                <w:szCs w:val="20"/>
              </w:rPr>
              <w:t>依據107年8月1日</w:t>
            </w:r>
            <w:r>
              <w:rPr>
                <w:rFonts w:ascii="標楷體" w:eastAsia="標楷體" w:hAnsi="標楷體" w:hint="eastAsia"/>
                <w:sz w:val="28"/>
                <w:szCs w:val="20"/>
              </w:rPr>
              <w:t>「</w:t>
            </w:r>
            <w:r w:rsidRPr="00BB2667">
              <w:rPr>
                <w:rFonts w:ascii="標楷體" w:eastAsia="標楷體" w:hint="eastAsia"/>
                <w:sz w:val="28"/>
                <w:szCs w:val="20"/>
              </w:rPr>
              <w:t>財團法人法</w:t>
            </w:r>
            <w:r>
              <w:rPr>
                <w:rFonts w:ascii="標楷體" w:eastAsia="標楷體" w:hAnsi="標楷體" w:hint="eastAsia"/>
                <w:sz w:val="28"/>
                <w:szCs w:val="20"/>
              </w:rPr>
              <w:t>」</w:t>
            </w:r>
            <w:r>
              <w:rPr>
                <w:rFonts w:ascii="標楷體" w:eastAsia="標楷體" w:hint="eastAsia"/>
                <w:sz w:val="28"/>
                <w:szCs w:val="20"/>
              </w:rPr>
              <w:t>頒定與108年4月29日</w:t>
            </w:r>
            <w:r>
              <w:rPr>
                <w:rFonts w:ascii="標楷體" w:eastAsia="標楷體" w:hAnsi="標楷體" w:hint="eastAsia"/>
                <w:sz w:val="28"/>
                <w:szCs w:val="20"/>
              </w:rPr>
              <w:t>「</w:t>
            </w:r>
            <w:r w:rsidRPr="00BB2667">
              <w:rPr>
                <w:rFonts w:ascii="標楷體" w:eastAsia="標楷體" w:hint="eastAsia"/>
                <w:sz w:val="28"/>
                <w:szCs w:val="20"/>
              </w:rPr>
              <w:t>臺中市教育事務財團法人設立許可及監督自治條例</w:t>
            </w:r>
            <w:r>
              <w:rPr>
                <w:rFonts w:ascii="標楷體" w:eastAsia="標楷體" w:hAnsi="標楷體" w:hint="eastAsia"/>
                <w:sz w:val="28"/>
                <w:szCs w:val="20"/>
              </w:rPr>
              <w:t>」</w:t>
            </w:r>
            <w:r w:rsidRPr="00BB2667">
              <w:rPr>
                <w:rFonts w:ascii="標楷體" w:eastAsia="標楷體" w:hint="eastAsia"/>
                <w:sz w:val="28"/>
                <w:szCs w:val="20"/>
              </w:rPr>
              <w:t>修正草案說明會會議紀錄</w:t>
            </w:r>
            <w:r>
              <w:rPr>
                <w:rFonts w:ascii="標楷體" w:eastAsia="標楷體" w:hint="eastAsia"/>
                <w:sz w:val="28"/>
                <w:szCs w:val="20"/>
              </w:rPr>
              <w:t>修訂。</w:t>
            </w:r>
          </w:p>
        </w:tc>
      </w:tr>
      <w:tr w:rsidR="003C433A" w:rsidRPr="00B75B41" w:rsidTr="008C205E">
        <w:tc>
          <w:tcPr>
            <w:tcW w:w="706" w:type="dxa"/>
            <w:vAlign w:val="center"/>
          </w:tcPr>
          <w:p w:rsidR="003C433A" w:rsidRPr="00B75B41" w:rsidRDefault="003C433A" w:rsidP="003C433A">
            <w:pPr>
              <w:snapToGrid w:val="0"/>
              <w:spacing w:line="340" w:lineRule="exact"/>
              <w:jc w:val="center"/>
              <w:rPr>
                <w:rFonts w:ascii="標楷體" w:eastAsia="標楷體"/>
                <w:sz w:val="28"/>
                <w:szCs w:val="20"/>
              </w:rPr>
            </w:pPr>
            <w:r>
              <w:rPr>
                <w:rFonts w:ascii="標楷體" w:eastAsia="標楷體" w:hint="eastAsia"/>
                <w:sz w:val="28"/>
                <w:szCs w:val="20"/>
              </w:rPr>
              <w:t>4</w:t>
            </w:r>
          </w:p>
        </w:tc>
        <w:tc>
          <w:tcPr>
            <w:tcW w:w="3316" w:type="dxa"/>
          </w:tcPr>
          <w:p w:rsidR="003C433A" w:rsidRPr="00B75B41" w:rsidRDefault="003C433A" w:rsidP="001314A9">
            <w:pPr>
              <w:snapToGrid w:val="0"/>
              <w:spacing w:line="340" w:lineRule="exact"/>
              <w:rPr>
                <w:rFonts w:ascii="標楷體" w:eastAsia="標楷體"/>
                <w:sz w:val="28"/>
                <w:szCs w:val="20"/>
              </w:rPr>
            </w:pPr>
            <w:r w:rsidRPr="0025286A">
              <w:rPr>
                <w:rFonts w:ascii="標楷體" w:eastAsia="標楷體" w:hint="eastAsia"/>
                <w:sz w:val="28"/>
                <w:szCs w:val="20"/>
              </w:rPr>
              <w:t>第八條</w:t>
            </w:r>
            <w:r>
              <w:rPr>
                <w:rFonts w:ascii="標楷體" w:eastAsia="標楷體" w:hint="eastAsia"/>
                <w:sz w:val="28"/>
                <w:szCs w:val="20"/>
              </w:rPr>
              <w:t xml:space="preserve">  </w:t>
            </w:r>
            <w:r w:rsidRPr="0025286A">
              <w:rPr>
                <w:rFonts w:ascii="標楷體" w:eastAsia="標楷體" w:hint="eastAsia"/>
                <w:sz w:val="28"/>
                <w:szCs w:val="20"/>
              </w:rPr>
              <w:t>本會董事任期每屆</w:t>
            </w:r>
            <w:r w:rsidRPr="00D6092C">
              <w:rPr>
                <w:rFonts w:ascii="標楷體" w:eastAsia="標楷體" w:hint="eastAsia"/>
                <w:color w:val="FF0000"/>
                <w:sz w:val="28"/>
                <w:szCs w:val="20"/>
                <w:u w:val="thick"/>
              </w:rPr>
              <w:t>四</w:t>
            </w:r>
            <w:r w:rsidRPr="0025286A">
              <w:rPr>
                <w:rFonts w:ascii="標楷體" w:eastAsia="標楷體" w:hint="eastAsia"/>
                <w:sz w:val="28"/>
                <w:szCs w:val="20"/>
              </w:rPr>
              <w:t>年，</w:t>
            </w:r>
            <w:r w:rsidRPr="00FA17D9">
              <w:rPr>
                <w:rFonts w:ascii="標楷體" w:eastAsia="標楷體" w:hint="eastAsia"/>
                <w:color w:val="FF0000"/>
                <w:sz w:val="28"/>
                <w:szCs w:val="20"/>
                <w:u w:val="thick"/>
              </w:rPr>
              <w:t>期滿連任之董事，不得逾改選董事總人數五分之四</w:t>
            </w:r>
            <w:r w:rsidRPr="0025286A">
              <w:rPr>
                <w:rFonts w:ascii="標楷體" w:eastAsia="標楷體" w:hint="eastAsia"/>
                <w:sz w:val="28"/>
                <w:szCs w:val="20"/>
              </w:rPr>
              <w:t>，董事在任期中因故出缺，董事會得另行選聘適當人員補足原任期。每屆董事任期屆滿前一個月，董事會應召集會議，改選聘下屆董事。新舊任董事，應按期辦理交接。</w:t>
            </w:r>
          </w:p>
        </w:tc>
        <w:tc>
          <w:tcPr>
            <w:tcW w:w="3316" w:type="dxa"/>
          </w:tcPr>
          <w:p w:rsidR="003C433A" w:rsidRPr="00B75B41" w:rsidRDefault="003C433A" w:rsidP="001314A9">
            <w:pPr>
              <w:snapToGrid w:val="0"/>
              <w:spacing w:line="340" w:lineRule="exact"/>
              <w:rPr>
                <w:rFonts w:ascii="標楷體" w:eastAsia="標楷體"/>
                <w:sz w:val="28"/>
                <w:szCs w:val="20"/>
              </w:rPr>
            </w:pPr>
            <w:r w:rsidRPr="0025286A">
              <w:rPr>
                <w:rFonts w:ascii="標楷體" w:eastAsia="標楷體" w:hint="eastAsia"/>
                <w:sz w:val="28"/>
                <w:szCs w:val="20"/>
              </w:rPr>
              <w:t>第八條</w:t>
            </w:r>
            <w:r>
              <w:rPr>
                <w:rFonts w:ascii="標楷體" w:eastAsia="標楷體" w:hint="eastAsia"/>
                <w:sz w:val="28"/>
                <w:szCs w:val="20"/>
              </w:rPr>
              <w:t xml:space="preserve">  </w:t>
            </w:r>
            <w:r w:rsidRPr="0025286A">
              <w:rPr>
                <w:rFonts w:ascii="標楷體" w:eastAsia="標楷體" w:hint="eastAsia"/>
                <w:sz w:val="28"/>
                <w:szCs w:val="20"/>
              </w:rPr>
              <w:t>本會董事任期每屆</w:t>
            </w:r>
            <w:r w:rsidRPr="007C7FB8">
              <w:rPr>
                <w:rFonts w:ascii="標楷體" w:eastAsia="標楷體" w:hint="eastAsia"/>
                <w:b/>
                <w:sz w:val="28"/>
                <w:szCs w:val="20"/>
                <w:u w:val="thick"/>
              </w:rPr>
              <w:t>三</w:t>
            </w:r>
            <w:r w:rsidRPr="0025286A">
              <w:rPr>
                <w:rFonts w:ascii="標楷體" w:eastAsia="標楷體" w:hint="eastAsia"/>
                <w:sz w:val="28"/>
                <w:szCs w:val="20"/>
              </w:rPr>
              <w:t>年，</w:t>
            </w:r>
            <w:r w:rsidRPr="007C7FB8">
              <w:rPr>
                <w:rFonts w:ascii="標楷體" w:eastAsia="標楷體" w:hint="eastAsia"/>
                <w:sz w:val="28"/>
                <w:szCs w:val="20"/>
                <w:u w:val="thick"/>
              </w:rPr>
              <w:t>連選得連任</w:t>
            </w:r>
            <w:r w:rsidRPr="0025286A">
              <w:rPr>
                <w:rFonts w:ascii="標楷體" w:eastAsia="標楷體" w:hint="eastAsia"/>
                <w:sz w:val="28"/>
                <w:szCs w:val="20"/>
              </w:rPr>
              <w:t>，董事在任期中因故出缺，董事會得另行選聘適當人員補足原任期。每屆董事任期屆滿前一個月，董事會應召集會議，改選聘下屆董事。新舊任董事，應按期辦理交接。</w:t>
            </w:r>
          </w:p>
        </w:tc>
        <w:tc>
          <w:tcPr>
            <w:tcW w:w="2427" w:type="dxa"/>
          </w:tcPr>
          <w:p w:rsidR="003C433A" w:rsidRPr="00B75B41" w:rsidRDefault="003C433A" w:rsidP="001314A9">
            <w:pPr>
              <w:snapToGrid w:val="0"/>
              <w:spacing w:line="340" w:lineRule="exact"/>
              <w:rPr>
                <w:rFonts w:ascii="標楷體" w:eastAsia="標楷體"/>
                <w:sz w:val="28"/>
                <w:szCs w:val="20"/>
              </w:rPr>
            </w:pPr>
            <w:r w:rsidRPr="00BB2667">
              <w:rPr>
                <w:rFonts w:ascii="標楷體" w:eastAsia="標楷體" w:hint="eastAsia"/>
                <w:sz w:val="28"/>
                <w:szCs w:val="20"/>
              </w:rPr>
              <w:t>依據107年8月1日</w:t>
            </w:r>
            <w:r>
              <w:rPr>
                <w:rFonts w:ascii="標楷體" w:eastAsia="標楷體" w:hAnsi="標楷體" w:hint="eastAsia"/>
                <w:sz w:val="28"/>
                <w:szCs w:val="20"/>
              </w:rPr>
              <w:t>「</w:t>
            </w:r>
            <w:r w:rsidRPr="00BB2667">
              <w:rPr>
                <w:rFonts w:ascii="標楷體" w:eastAsia="標楷體" w:hint="eastAsia"/>
                <w:sz w:val="28"/>
                <w:szCs w:val="20"/>
              </w:rPr>
              <w:t>財團法人法</w:t>
            </w:r>
            <w:r>
              <w:rPr>
                <w:rFonts w:ascii="標楷體" w:eastAsia="標楷體" w:hAnsi="標楷體" w:hint="eastAsia"/>
                <w:sz w:val="28"/>
                <w:szCs w:val="20"/>
              </w:rPr>
              <w:t>」</w:t>
            </w:r>
            <w:r>
              <w:rPr>
                <w:rFonts w:ascii="標楷體" w:eastAsia="標楷體" w:hint="eastAsia"/>
                <w:sz w:val="28"/>
                <w:szCs w:val="20"/>
              </w:rPr>
              <w:t>頒定與108年4月29日</w:t>
            </w:r>
            <w:r>
              <w:rPr>
                <w:rFonts w:ascii="標楷體" w:eastAsia="標楷體" w:hAnsi="標楷體" w:hint="eastAsia"/>
                <w:sz w:val="28"/>
                <w:szCs w:val="20"/>
              </w:rPr>
              <w:t>「</w:t>
            </w:r>
            <w:r w:rsidRPr="00BB2667">
              <w:rPr>
                <w:rFonts w:ascii="標楷體" w:eastAsia="標楷體" w:hint="eastAsia"/>
                <w:sz w:val="28"/>
                <w:szCs w:val="20"/>
              </w:rPr>
              <w:t>臺中市教育事務財團法人設立許可及監督自治條例</w:t>
            </w:r>
            <w:r>
              <w:rPr>
                <w:rFonts w:ascii="標楷體" w:eastAsia="標楷體" w:hAnsi="標楷體" w:hint="eastAsia"/>
                <w:sz w:val="28"/>
                <w:szCs w:val="20"/>
              </w:rPr>
              <w:t>」</w:t>
            </w:r>
            <w:r w:rsidRPr="00BB2667">
              <w:rPr>
                <w:rFonts w:ascii="標楷體" w:eastAsia="標楷體" w:hint="eastAsia"/>
                <w:sz w:val="28"/>
                <w:szCs w:val="20"/>
              </w:rPr>
              <w:t>修正草案說明會會議紀錄</w:t>
            </w:r>
            <w:r>
              <w:rPr>
                <w:rFonts w:ascii="標楷體" w:eastAsia="標楷體" w:hint="eastAsia"/>
                <w:sz w:val="28"/>
                <w:szCs w:val="20"/>
              </w:rPr>
              <w:t>修訂。</w:t>
            </w:r>
          </w:p>
        </w:tc>
      </w:tr>
      <w:tr w:rsidR="003C433A" w:rsidRPr="00B75B41" w:rsidTr="008C205E">
        <w:tc>
          <w:tcPr>
            <w:tcW w:w="706" w:type="dxa"/>
            <w:vAlign w:val="center"/>
          </w:tcPr>
          <w:p w:rsidR="003C433A" w:rsidRPr="00B75B41" w:rsidRDefault="003C433A" w:rsidP="003C433A">
            <w:pPr>
              <w:snapToGrid w:val="0"/>
              <w:spacing w:line="340" w:lineRule="exact"/>
              <w:jc w:val="center"/>
              <w:rPr>
                <w:rFonts w:ascii="標楷體" w:eastAsia="標楷體"/>
                <w:sz w:val="28"/>
                <w:szCs w:val="20"/>
              </w:rPr>
            </w:pPr>
            <w:r>
              <w:rPr>
                <w:rFonts w:ascii="標楷體" w:eastAsia="標楷體" w:hint="eastAsia"/>
                <w:sz w:val="28"/>
                <w:szCs w:val="20"/>
              </w:rPr>
              <w:t>5</w:t>
            </w:r>
          </w:p>
        </w:tc>
        <w:tc>
          <w:tcPr>
            <w:tcW w:w="3316" w:type="dxa"/>
          </w:tcPr>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第十條</w:t>
            </w:r>
            <w:r>
              <w:rPr>
                <w:rFonts w:ascii="標楷體" w:eastAsia="標楷體" w:hint="eastAsia"/>
                <w:sz w:val="28"/>
                <w:szCs w:val="20"/>
              </w:rPr>
              <w:t xml:space="preserve">  </w:t>
            </w:r>
            <w:r w:rsidRPr="007C7FB8">
              <w:rPr>
                <w:rFonts w:ascii="標楷體" w:eastAsia="標楷體" w:hint="eastAsia"/>
                <w:sz w:val="28"/>
                <w:szCs w:val="20"/>
              </w:rPr>
              <w:t>本會董事會每</w:t>
            </w:r>
            <w:r w:rsidRPr="004C44EE">
              <w:rPr>
                <w:rFonts w:ascii="標楷體" w:eastAsia="標楷體" w:hint="eastAsia"/>
                <w:color w:val="FF0000"/>
                <w:sz w:val="28"/>
                <w:szCs w:val="20"/>
                <w:u w:val="thick"/>
              </w:rPr>
              <w:t>半</w:t>
            </w:r>
            <w:r w:rsidRPr="007C7FB8">
              <w:rPr>
                <w:rFonts w:ascii="標楷體" w:eastAsia="標楷體" w:hint="eastAsia"/>
                <w:sz w:val="28"/>
                <w:szCs w:val="20"/>
              </w:rPr>
              <w:t>年至少開會</w:t>
            </w:r>
            <w:r w:rsidRPr="004C44EE">
              <w:rPr>
                <w:rFonts w:ascii="標楷體" w:eastAsia="標楷體" w:hint="eastAsia"/>
                <w:color w:val="FF0000"/>
                <w:sz w:val="28"/>
                <w:szCs w:val="20"/>
                <w:u w:val="thick"/>
              </w:rPr>
              <w:t>一</w:t>
            </w:r>
            <w:r w:rsidRPr="007C7FB8">
              <w:rPr>
                <w:rFonts w:ascii="標楷體" w:eastAsia="標楷體" w:hint="eastAsia"/>
                <w:sz w:val="28"/>
                <w:szCs w:val="20"/>
              </w:rPr>
              <w:t>次，必要時得召集臨時會議。</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董事長未依規定召集，經現任董事三分之一以上以書面提出會議目的及召集理由請求召集董事會議時，董事長應自受請求之日起十日內召集之。逾期不為召集之通知，得由請求之董事報經主管機關之許可，自行召集之。</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lastRenderedPageBreak/>
              <w:t>會議由董事長召集之並任主席，須有過半數董事出席始得開會。對於議案之表決，以出席董事過半數同意並經主管機關准許後行之。但下列重要事項之決議應有三分之二以上董事之出席，以董事總額過半數之同意並經主管機關准許後行之：</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color w:val="FF0000"/>
                <w:sz w:val="28"/>
                <w:szCs w:val="20"/>
                <w:u w:val="thick"/>
              </w:rPr>
              <w:t>一、捐助章程變更之疑義。</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color w:val="FF0000"/>
                <w:sz w:val="28"/>
                <w:szCs w:val="20"/>
                <w:u w:val="thick"/>
              </w:rPr>
              <w:t>二、基金之動用。</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color w:val="FF0000"/>
                <w:sz w:val="28"/>
                <w:szCs w:val="20"/>
                <w:u w:val="thick"/>
              </w:rPr>
              <w:t>三、以基金填補短絀。</w:t>
            </w:r>
          </w:p>
          <w:p w:rsidR="003C433A" w:rsidRPr="00A840D3" w:rsidRDefault="003C433A" w:rsidP="00A840D3">
            <w:pPr>
              <w:snapToGrid w:val="0"/>
              <w:spacing w:line="340" w:lineRule="exact"/>
              <w:rPr>
                <w:rFonts w:ascii="標楷體" w:eastAsia="標楷體"/>
                <w:sz w:val="28"/>
                <w:szCs w:val="20"/>
              </w:rPr>
            </w:pPr>
            <w:r w:rsidRPr="00A840D3">
              <w:rPr>
                <w:rFonts w:ascii="標楷體" w:eastAsia="標楷體" w:hint="eastAsia"/>
                <w:sz w:val="28"/>
                <w:szCs w:val="20"/>
              </w:rPr>
              <w:t>四、不動產之處分或設定負擔之擬議。</w:t>
            </w:r>
          </w:p>
          <w:p w:rsidR="003C433A" w:rsidRPr="00A840D3" w:rsidRDefault="003C433A" w:rsidP="00A840D3">
            <w:pPr>
              <w:snapToGrid w:val="0"/>
              <w:spacing w:line="340" w:lineRule="exact"/>
              <w:rPr>
                <w:rFonts w:ascii="標楷體" w:eastAsia="標楷體"/>
                <w:sz w:val="28"/>
                <w:szCs w:val="20"/>
              </w:rPr>
            </w:pPr>
            <w:r w:rsidRPr="00A840D3">
              <w:rPr>
                <w:rFonts w:ascii="標楷體" w:eastAsia="標楷體" w:hint="eastAsia"/>
                <w:sz w:val="28"/>
                <w:szCs w:val="20"/>
              </w:rPr>
              <w:t>五、董事長及董事之選聘及解聘。</w:t>
            </w:r>
          </w:p>
          <w:p w:rsidR="003C433A" w:rsidRPr="00A840D3" w:rsidRDefault="003C433A" w:rsidP="00A840D3">
            <w:pPr>
              <w:snapToGrid w:val="0"/>
              <w:spacing w:line="340" w:lineRule="exact"/>
              <w:rPr>
                <w:rFonts w:ascii="標楷體" w:eastAsia="標楷體"/>
                <w:sz w:val="28"/>
                <w:szCs w:val="20"/>
              </w:rPr>
            </w:pPr>
            <w:r w:rsidRPr="00A840D3">
              <w:rPr>
                <w:rFonts w:ascii="標楷體" w:eastAsia="標楷體" w:hint="eastAsia"/>
                <w:sz w:val="28"/>
                <w:szCs w:val="20"/>
              </w:rPr>
              <w:t>六、法人解散之擬議。</w:t>
            </w:r>
          </w:p>
          <w:p w:rsidR="003C433A" w:rsidRPr="00A840D3" w:rsidRDefault="003C433A" w:rsidP="00A840D3">
            <w:pPr>
              <w:snapToGrid w:val="0"/>
              <w:spacing w:line="340" w:lineRule="exact"/>
              <w:rPr>
                <w:rFonts w:ascii="標楷體" w:eastAsia="標楷體"/>
                <w:sz w:val="28"/>
                <w:szCs w:val="20"/>
                <w:u w:val="thick"/>
              </w:rPr>
            </w:pPr>
            <w:r w:rsidRPr="00A840D3">
              <w:rPr>
                <w:rFonts w:ascii="標楷體" w:eastAsia="標楷體" w:hint="eastAsia"/>
                <w:color w:val="FF0000"/>
                <w:sz w:val="28"/>
                <w:szCs w:val="20"/>
                <w:u w:val="thick"/>
              </w:rPr>
              <w:t>七、其他經主管機關指定之事項。</w:t>
            </w:r>
          </w:p>
          <w:p w:rsidR="003C433A" w:rsidRPr="007C7FB8" w:rsidRDefault="003C433A" w:rsidP="00A840D3">
            <w:pPr>
              <w:snapToGrid w:val="0"/>
              <w:spacing w:line="340" w:lineRule="exact"/>
              <w:rPr>
                <w:rFonts w:ascii="標楷體" w:eastAsia="標楷體"/>
                <w:sz w:val="28"/>
                <w:szCs w:val="20"/>
              </w:rPr>
            </w:pPr>
            <w:r w:rsidRPr="00A840D3">
              <w:rPr>
                <w:rFonts w:ascii="標楷體" w:eastAsia="標楷體" w:hint="eastAsia"/>
                <w:sz w:val="28"/>
                <w:szCs w:val="20"/>
              </w:rPr>
              <w:t>前項重要事項之討論，</w:t>
            </w:r>
            <w:r w:rsidRPr="00A840D3">
              <w:rPr>
                <w:rFonts w:ascii="標楷體" w:eastAsia="標楷體" w:hint="eastAsia"/>
                <w:color w:val="FF0000"/>
                <w:sz w:val="28"/>
                <w:szCs w:val="20"/>
                <w:u w:val="thick"/>
              </w:rPr>
              <w:t>不得以臨時動議提出</w:t>
            </w:r>
            <w:r w:rsidRPr="00A840D3">
              <w:rPr>
                <w:rFonts w:ascii="標楷體" w:eastAsia="標楷體" w:hint="eastAsia"/>
                <w:sz w:val="28"/>
                <w:szCs w:val="20"/>
              </w:rPr>
              <w:t>，應於會議十日前，將開會通知及議程送達各董事，並依規定函報主管機關派員列席指導。會後十日內並將董事會會議紀錄函報主管機關備查。</w:t>
            </w:r>
          </w:p>
          <w:p w:rsidR="003C433A" w:rsidRPr="0025286A"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董事應親自出席董事會議，無法親自出席，得書面委託</w:t>
            </w:r>
            <w:r w:rsidRPr="00A840D3">
              <w:rPr>
                <w:rFonts w:ascii="標楷體" w:eastAsia="標楷體" w:hint="eastAsia"/>
                <w:color w:val="FF0000"/>
                <w:sz w:val="28"/>
                <w:szCs w:val="20"/>
                <w:u w:val="thick"/>
              </w:rPr>
              <w:t>其他董事</w:t>
            </w:r>
            <w:r w:rsidRPr="007C7FB8">
              <w:rPr>
                <w:rFonts w:ascii="標楷體" w:eastAsia="標楷體" w:hint="eastAsia"/>
                <w:sz w:val="28"/>
                <w:szCs w:val="20"/>
              </w:rPr>
              <w:t>代理；出席人員以接受一人委託為限，且</w:t>
            </w:r>
            <w:r w:rsidRPr="004C44EE">
              <w:rPr>
                <w:rFonts w:ascii="標楷體" w:eastAsia="標楷體" w:hint="eastAsia"/>
                <w:color w:val="FF0000"/>
                <w:sz w:val="28"/>
                <w:szCs w:val="20"/>
                <w:u w:val="thick"/>
              </w:rPr>
              <w:t>其人數不得超過董事總人數三分之一</w:t>
            </w:r>
            <w:r w:rsidRPr="007C7FB8">
              <w:rPr>
                <w:rFonts w:ascii="標楷體" w:eastAsia="標楷體" w:hint="eastAsia"/>
                <w:sz w:val="28"/>
                <w:szCs w:val="20"/>
              </w:rPr>
              <w:t>。</w:t>
            </w:r>
          </w:p>
        </w:tc>
        <w:tc>
          <w:tcPr>
            <w:tcW w:w="3316" w:type="dxa"/>
          </w:tcPr>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lastRenderedPageBreak/>
              <w:t>第十條</w:t>
            </w:r>
            <w:r>
              <w:rPr>
                <w:rFonts w:ascii="標楷體" w:eastAsia="標楷體" w:hAnsi="標楷體" w:hint="eastAsia"/>
                <w:sz w:val="28"/>
                <w:szCs w:val="28"/>
              </w:rPr>
              <w:t xml:space="preserve">  </w:t>
            </w:r>
            <w:r w:rsidRPr="00251779">
              <w:rPr>
                <w:rFonts w:ascii="標楷體" w:eastAsia="標楷體" w:hAnsi="標楷體" w:hint="eastAsia"/>
                <w:sz w:val="28"/>
                <w:szCs w:val="28"/>
              </w:rPr>
              <w:t>本會董事會每年至少開會</w:t>
            </w:r>
            <w:r w:rsidRPr="004C44EE">
              <w:rPr>
                <w:rFonts w:ascii="標楷體" w:eastAsia="標楷體" w:hAnsi="標楷體" w:hint="eastAsia"/>
                <w:sz w:val="28"/>
                <w:szCs w:val="28"/>
                <w:u w:val="thick"/>
              </w:rPr>
              <w:t>二</w:t>
            </w:r>
            <w:r w:rsidRPr="00251779">
              <w:rPr>
                <w:rFonts w:ascii="標楷體" w:eastAsia="標楷體" w:hAnsi="標楷體" w:hint="eastAsia"/>
                <w:sz w:val="28"/>
                <w:szCs w:val="28"/>
              </w:rPr>
              <w:t>次，必要時得召集臨時會議。</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董事長未依規定召集，經現任董事</w:t>
            </w:r>
            <w:r w:rsidRPr="007C7FB8">
              <w:rPr>
                <w:rFonts w:ascii="標楷體" w:eastAsia="標楷體" w:hint="eastAsia"/>
                <w:sz w:val="28"/>
                <w:szCs w:val="20"/>
              </w:rPr>
              <w:t>三分之一</w:t>
            </w:r>
            <w:r w:rsidRPr="00251779">
              <w:rPr>
                <w:rFonts w:ascii="標楷體" w:eastAsia="標楷體" w:hAnsi="標楷體" w:hint="eastAsia"/>
                <w:sz w:val="28"/>
                <w:szCs w:val="28"/>
              </w:rPr>
              <w:t>以上以書面提出會議目的及召集理由請求召集董事會議時，董事長應自受請求之日起十日內召集之。逾期不為召集之通知，得由請求之董事報經主管機關之許可，自行召集之。</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lastRenderedPageBreak/>
              <w:t>會議由董事長召集之並任主席，須有過半數董事出席始得開會。對於議案之表決，以出席董事過半數同意並經主管機關准許後行之。但下列重要事項之決議應有三分之二以上董事之出席，以董事總額過半數之同意並經主管機關准許後行之：</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一、章程變更之</w:t>
            </w:r>
            <w:r w:rsidRPr="004C44EE">
              <w:rPr>
                <w:rFonts w:ascii="標楷體" w:eastAsia="標楷體" w:hAnsi="標楷體" w:hint="eastAsia"/>
                <w:sz w:val="28"/>
                <w:szCs w:val="28"/>
                <w:u w:val="thick"/>
              </w:rPr>
              <w:t>擬議，如有民法第六十二條或第六十三條情形，並應先聲請法院為必要處分</w:t>
            </w:r>
            <w:r w:rsidRPr="00251779">
              <w:rPr>
                <w:rFonts w:ascii="標楷體" w:eastAsia="標楷體" w:hAnsi="標楷體" w:hint="eastAsia"/>
                <w:sz w:val="28"/>
                <w:szCs w:val="28"/>
              </w:rPr>
              <w:t>。</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二、不動產之處分或設定負擔之擬議。</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三、董事長及董事之選聘及解聘。</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四、法人解散之擬議。</w:t>
            </w:r>
          </w:p>
          <w:p w:rsidR="003C433A" w:rsidRPr="00251779" w:rsidRDefault="003C433A" w:rsidP="001314A9">
            <w:pPr>
              <w:snapToGrid w:val="0"/>
              <w:spacing w:line="340" w:lineRule="exact"/>
              <w:rPr>
                <w:rFonts w:ascii="標楷體" w:eastAsia="標楷體" w:hAnsi="標楷體"/>
                <w:sz w:val="28"/>
                <w:szCs w:val="28"/>
              </w:rPr>
            </w:pPr>
            <w:r w:rsidRPr="007C7FB8">
              <w:rPr>
                <w:rFonts w:ascii="標楷體" w:eastAsia="標楷體" w:hint="eastAsia"/>
                <w:sz w:val="28"/>
                <w:szCs w:val="20"/>
              </w:rPr>
              <w:t>前項</w:t>
            </w:r>
            <w:r w:rsidRPr="00251779">
              <w:rPr>
                <w:rFonts w:ascii="標楷體" w:eastAsia="標楷體" w:hAnsi="標楷體" w:hint="eastAsia"/>
                <w:sz w:val="28"/>
                <w:szCs w:val="28"/>
              </w:rPr>
              <w:t>重要事項之討論，應於會議十日前，將開會通知及議程送達各董事，並依規定函報主管機關派員列席指導。會後十日內並將董事會會議紀錄函報主管機關備查。</w:t>
            </w:r>
          </w:p>
          <w:p w:rsidR="003C433A" w:rsidRPr="0025286A" w:rsidRDefault="003C433A" w:rsidP="001314A9">
            <w:pPr>
              <w:snapToGrid w:val="0"/>
              <w:spacing w:line="340" w:lineRule="exact"/>
              <w:rPr>
                <w:rFonts w:ascii="標楷體" w:eastAsia="標楷體"/>
                <w:sz w:val="28"/>
                <w:szCs w:val="20"/>
              </w:rPr>
            </w:pPr>
            <w:r w:rsidRPr="00251779">
              <w:rPr>
                <w:rFonts w:ascii="標楷體" w:eastAsia="標楷體" w:hAnsi="標楷體" w:hint="eastAsia"/>
                <w:sz w:val="28"/>
                <w:szCs w:val="28"/>
              </w:rPr>
              <w:t>董事應親自出席董事會議，無法親自出席，得書面委託他</w:t>
            </w:r>
            <w:r w:rsidRPr="004C44EE">
              <w:rPr>
                <w:rFonts w:ascii="標楷體" w:eastAsia="標楷體" w:hAnsi="標楷體" w:hint="eastAsia"/>
                <w:sz w:val="28"/>
                <w:szCs w:val="28"/>
                <w:u w:val="thick"/>
              </w:rPr>
              <w:t>人</w:t>
            </w:r>
            <w:r w:rsidRPr="00251779">
              <w:rPr>
                <w:rFonts w:ascii="標楷體" w:eastAsia="標楷體" w:hAnsi="標楷體" w:hint="eastAsia"/>
                <w:sz w:val="28"/>
                <w:szCs w:val="28"/>
              </w:rPr>
              <w:t>代理；出席人員以接受一人委託為限，且</w:t>
            </w:r>
            <w:r w:rsidRPr="004C44EE">
              <w:rPr>
                <w:rFonts w:ascii="標楷體" w:eastAsia="標楷體" w:hAnsi="標楷體" w:hint="eastAsia"/>
                <w:sz w:val="28"/>
                <w:szCs w:val="28"/>
                <w:u w:val="thick"/>
              </w:rPr>
              <w:t>委託比率以不超過董事出席人數二分之一為限，如有本條第三項所討論之重要事項，不得委託代理出席</w:t>
            </w:r>
            <w:r w:rsidRPr="00251779">
              <w:rPr>
                <w:rFonts w:ascii="標楷體" w:eastAsia="標楷體" w:hAnsi="標楷體" w:hint="eastAsia"/>
                <w:sz w:val="28"/>
                <w:szCs w:val="28"/>
              </w:rPr>
              <w:t>。</w:t>
            </w:r>
          </w:p>
        </w:tc>
        <w:tc>
          <w:tcPr>
            <w:tcW w:w="2427" w:type="dxa"/>
          </w:tcPr>
          <w:p w:rsidR="003C433A" w:rsidRPr="00B75B41" w:rsidRDefault="003C433A" w:rsidP="001314A9">
            <w:pPr>
              <w:snapToGrid w:val="0"/>
              <w:spacing w:line="340" w:lineRule="exact"/>
              <w:rPr>
                <w:rFonts w:ascii="標楷體" w:eastAsia="標楷體"/>
                <w:sz w:val="28"/>
                <w:szCs w:val="20"/>
              </w:rPr>
            </w:pPr>
            <w:r w:rsidRPr="00BB2667">
              <w:rPr>
                <w:rFonts w:ascii="標楷體" w:eastAsia="標楷體" w:hint="eastAsia"/>
                <w:sz w:val="28"/>
                <w:szCs w:val="20"/>
              </w:rPr>
              <w:lastRenderedPageBreak/>
              <w:t>依據107年8月1日</w:t>
            </w:r>
            <w:r>
              <w:rPr>
                <w:rFonts w:ascii="標楷體" w:eastAsia="標楷體" w:hAnsi="標楷體" w:hint="eastAsia"/>
                <w:sz w:val="28"/>
                <w:szCs w:val="20"/>
              </w:rPr>
              <w:t>「</w:t>
            </w:r>
            <w:r w:rsidRPr="00BB2667">
              <w:rPr>
                <w:rFonts w:ascii="標楷體" w:eastAsia="標楷體" w:hint="eastAsia"/>
                <w:sz w:val="28"/>
                <w:szCs w:val="20"/>
              </w:rPr>
              <w:t>財團法人法</w:t>
            </w:r>
            <w:r>
              <w:rPr>
                <w:rFonts w:ascii="標楷體" w:eastAsia="標楷體" w:hAnsi="標楷體" w:hint="eastAsia"/>
                <w:sz w:val="28"/>
                <w:szCs w:val="20"/>
              </w:rPr>
              <w:t>」</w:t>
            </w:r>
            <w:r>
              <w:rPr>
                <w:rFonts w:ascii="標楷體" w:eastAsia="標楷體" w:hint="eastAsia"/>
                <w:sz w:val="28"/>
                <w:szCs w:val="20"/>
              </w:rPr>
              <w:t>頒定與108年4月29日</w:t>
            </w:r>
            <w:r>
              <w:rPr>
                <w:rFonts w:ascii="標楷體" w:eastAsia="標楷體" w:hAnsi="標楷體" w:hint="eastAsia"/>
                <w:sz w:val="28"/>
                <w:szCs w:val="20"/>
              </w:rPr>
              <w:t>「</w:t>
            </w:r>
            <w:r w:rsidRPr="00BB2667">
              <w:rPr>
                <w:rFonts w:ascii="標楷體" w:eastAsia="標楷體" w:hint="eastAsia"/>
                <w:sz w:val="28"/>
                <w:szCs w:val="20"/>
              </w:rPr>
              <w:t>臺中市教育事務財團法人設立許可及監督自治條例</w:t>
            </w:r>
            <w:r>
              <w:rPr>
                <w:rFonts w:ascii="標楷體" w:eastAsia="標楷體" w:hAnsi="標楷體" w:hint="eastAsia"/>
                <w:sz w:val="28"/>
                <w:szCs w:val="20"/>
              </w:rPr>
              <w:t>」</w:t>
            </w:r>
            <w:r w:rsidRPr="00BB2667">
              <w:rPr>
                <w:rFonts w:ascii="標楷體" w:eastAsia="標楷體" w:hint="eastAsia"/>
                <w:sz w:val="28"/>
                <w:szCs w:val="20"/>
              </w:rPr>
              <w:t>修正草案說明會會議紀錄</w:t>
            </w:r>
            <w:r>
              <w:rPr>
                <w:rFonts w:ascii="標楷體" w:eastAsia="標楷體" w:hint="eastAsia"/>
                <w:sz w:val="28"/>
                <w:szCs w:val="20"/>
              </w:rPr>
              <w:t>修訂。</w:t>
            </w:r>
          </w:p>
        </w:tc>
      </w:tr>
      <w:tr w:rsidR="003C433A" w:rsidRPr="00B75B41" w:rsidTr="008C205E">
        <w:tc>
          <w:tcPr>
            <w:tcW w:w="706" w:type="dxa"/>
            <w:vAlign w:val="center"/>
          </w:tcPr>
          <w:p w:rsidR="003C433A" w:rsidRPr="00B75B41" w:rsidRDefault="003C433A" w:rsidP="003C433A">
            <w:pPr>
              <w:snapToGrid w:val="0"/>
              <w:spacing w:line="340" w:lineRule="exact"/>
              <w:jc w:val="center"/>
              <w:rPr>
                <w:rFonts w:ascii="標楷體" w:eastAsia="標楷體"/>
                <w:sz w:val="28"/>
                <w:szCs w:val="20"/>
              </w:rPr>
            </w:pPr>
            <w:r>
              <w:rPr>
                <w:rFonts w:ascii="標楷體" w:eastAsia="標楷體" w:hint="eastAsia"/>
                <w:sz w:val="28"/>
                <w:szCs w:val="20"/>
              </w:rPr>
              <w:lastRenderedPageBreak/>
              <w:t>6</w:t>
            </w:r>
          </w:p>
        </w:tc>
        <w:tc>
          <w:tcPr>
            <w:tcW w:w="3316" w:type="dxa"/>
          </w:tcPr>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第十一條</w:t>
            </w:r>
            <w:r>
              <w:rPr>
                <w:rFonts w:ascii="標楷體" w:eastAsia="標楷體" w:hint="eastAsia"/>
                <w:sz w:val="28"/>
                <w:szCs w:val="20"/>
              </w:rPr>
              <w:t xml:space="preserve">  </w:t>
            </w:r>
            <w:r w:rsidRPr="007C7FB8">
              <w:rPr>
                <w:rFonts w:ascii="標楷體" w:eastAsia="標楷體" w:hint="eastAsia"/>
                <w:sz w:val="28"/>
                <w:szCs w:val="20"/>
              </w:rPr>
              <w:t>本會以每年一月一日至十二月三十一日為業務及會計年度，並依法建立會計制度。</w:t>
            </w:r>
          </w:p>
          <w:p w:rsidR="003C433A" w:rsidRPr="004C44EE" w:rsidRDefault="003C433A" w:rsidP="001314A9">
            <w:pPr>
              <w:snapToGrid w:val="0"/>
              <w:spacing w:line="340" w:lineRule="exact"/>
              <w:rPr>
                <w:rFonts w:ascii="標楷體" w:eastAsia="標楷體"/>
                <w:color w:val="FF0000"/>
                <w:sz w:val="28"/>
                <w:szCs w:val="20"/>
                <w:u w:val="thick"/>
              </w:rPr>
            </w:pPr>
            <w:r w:rsidRPr="004C44EE">
              <w:rPr>
                <w:rFonts w:ascii="標楷體" w:eastAsia="標楷體" w:hint="eastAsia"/>
                <w:color w:val="FF0000"/>
                <w:sz w:val="28"/>
                <w:szCs w:val="20"/>
                <w:u w:val="thick"/>
              </w:rPr>
              <w:t>一、於每年年度開始後一個月內，編制年度工作計畫及經費預算，提請董事</w:t>
            </w:r>
            <w:r w:rsidRPr="004C44EE">
              <w:rPr>
                <w:rFonts w:ascii="標楷體" w:eastAsia="標楷體" w:hint="eastAsia"/>
                <w:color w:val="FF0000"/>
                <w:sz w:val="28"/>
                <w:szCs w:val="20"/>
                <w:u w:val="thick"/>
              </w:rPr>
              <w:lastRenderedPageBreak/>
              <w:t>會決議通過後，報主管機關備查。</w:t>
            </w:r>
          </w:p>
          <w:p w:rsidR="003C433A" w:rsidRPr="0025286A" w:rsidRDefault="003C433A" w:rsidP="001314A9">
            <w:pPr>
              <w:snapToGrid w:val="0"/>
              <w:spacing w:line="340" w:lineRule="exact"/>
              <w:rPr>
                <w:rFonts w:ascii="標楷體" w:eastAsia="標楷體"/>
                <w:sz w:val="28"/>
                <w:szCs w:val="20"/>
              </w:rPr>
            </w:pPr>
            <w:r w:rsidRPr="004C44EE">
              <w:rPr>
                <w:rFonts w:ascii="標楷體" w:eastAsia="標楷體" w:hint="eastAsia"/>
                <w:color w:val="FF0000"/>
                <w:sz w:val="28"/>
                <w:szCs w:val="20"/>
                <w:u w:val="thick"/>
              </w:rPr>
              <w:t>二、於每年年度結束後五個月內，編制前一年度之工作報告及財務報表，提請董事會決議通過後，報主管機關備查。</w:t>
            </w:r>
          </w:p>
        </w:tc>
        <w:tc>
          <w:tcPr>
            <w:tcW w:w="3316" w:type="dxa"/>
          </w:tcPr>
          <w:p w:rsidR="003C433A" w:rsidRPr="004C44EE" w:rsidRDefault="003C433A" w:rsidP="001314A9">
            <w:pPr>
              <w:snapToGrid w:val="0"/>
              <w:spacing w:line="340" w:lineRule="exact"/>
              <w:rPr>
                <w:rFonts w:ascii="標楷體" w:eastAsia="標楷體" w:hAnsi="標楷體"/>
                <w:sz w:val="28"/>
                <w:szCs w:val="28"/>
                <w:u w:val="thick"/>
              </w:rPr>
            </w:pPr>
            <w:r w:rsidRPr="00251779">
              <w:rPr>
                <w:rFonts w:ascii="標楷體" w:eastAsia="標楷體" w:hAnsi="標楷體" w:hint="eastAsia"/>
                <w:sz w:val="28"/>
                <w:szCs w:val="28"/>
              </w:rPr>
              <w:lastRenderedPageBreak/>
              <w:t>第十</w:t>
            </w:r>
            <w:r>
              <w:rPr>
                <w:rFonts w:ascii="標楷體" w:eastAsia="標楷體" w:hAnsi="標楷體" w:hint="eastAsia"/>
                <w:sz w:val="28"/>
                <w:szCs w:val="28"/>
              </w:rPr>
              <w:t>一</w:t>
            </w:r>
            <w:r w:rsidRPr="00251779">
              <w:rPr>
                <w:rFonts w:ascii="標楷體" w:eastAsia="標楷體" w:hAnsi="標楷體" w:hint="eastAsia"/>
                <w:sz w:val="28"/>
                <w:szCs w:val="28"/>
              </w:rPr>
              <w:t>條</w:t>
            </w:r>
            <w:r>
              <w:rPr>
                <w:rFonts w:ascii="標楷體" w:eastAsia="標楷體" w:hAnsi="標楷體" w:hint="eastAsia"/>
                <w:sz w:val="28"/>
                <w:szCs w:val="28"/>
              </w:rPr>
              <w:t xml:space="preserve">  </w:t>
            </w:r>
            <w:r w:rsidRPr="00251779">
              <w:rPr>
                <w:rFonts w:ascii="標楷體" w:eastAsia="標楷體" w:hAnsi="標楷體" w:hint="eastAsia"/>
                <w:sz w:val="28"/>
                <w:szCs w:val="28"/>
              </w:rPr>
              <w:t>本會以每年</w:t>
            </w:r>
            <w:r w:rsidRPr="007C7FB8">
              <w:rPr>
                <w:rFonts w:ascii="標楷體" w:eastAsia="標楷體" w:hint="eastAsia"/>
                <w:sz w:val="28"/>
                <w:szCs w:val="20"/>
              </w:rPr>
              <w:t>一月一日</w:t>
            </w:r>
            <w:r w:rsidRPr="00251779">
              <w:rPr>
                <w:rFonts w:ascii="標楷體" w:eastAsia="標楷體" w:hAnsi="標楷體" w:hint="eastAsia"/>
                <w:sz w:val="28"/>
                <w:szCs w:val="28"/>
              </w:rPr>
              <w:t>至十二月三十一日為業務及會計年度，並依法建立會計制度。</w:t>
            </w:r>
            <w:r w:rsidRPr="004C44EE">
              <w:rPr>
                <w:rFonts w:ascii="標楷體" w:eastAsia="標楷體" w:hAnsi="標楷體" w:hint="eastAsia"/>
                <w:sz w:val="28"/>
                <w:szCs w:val="28"/>
                <w:u w:val="thick"/>
              </w:rPr>
              <w:t>每年二月底以前，董事會應審定下列事項，函報主管機關備查：</w:t>
            </w:r>
          </w:p>
          <w:p w:rsidR="003C433A" w:rsidRPr="004C44EE" w:rsidRDefault="003C433A" w:rsidP="001314A9">
            <w:pPr>
              <w:snapToGrid w:val="0"/>
              <w:spacing w:line="340" w:lineRule="exact"/>
              <w:rPr>
                <w:rFonts w:ascii="標楷體" w:eastAsia="標楷體" w:hAnsi="標楷體"/>
                <w:sz w:val="28"/>
                <w:szCs w:val="28"/>
                <w:u w:val="thick"/>
              </w:rPr>
            </w:pPr>
            <w:r w:rsidRPr="004C44EE">
              <w:rPr>
                <w:rFonts w:ascii="標楷體" w:eastAsia="標楷體" w:hAnsi="標楷體" w:hint="eastAsia"/>
                <w:sz w:val="28"/>
                <w:szCs w:val="28"/>
                <w:u w:val="thick"/>
              </w:rPr>
              <w:lastRenderedPageBreak/>
              <w:t>一、上年度工作報告及經費收支決算。</w:t>
            </w:r>
          </w:p>
          <w:p w:rsidR="003C433A" w:rsidRPr="004C44EE" w:rsidRDefault="003C433A" w:rsidP="001314A9">
            <w:pPr>
              <w:snapToGrid w:val="0"/>
              <w:spacing w:line="340" w:lineRule="exact"/>
              <w:rPr>
                <w:rFonts w:ascii="標楷體" w:eastAsia="標楷體" w:hAnsi="標楷體"/>
                <w:sz w:val="28"/>
                <w:szCs w:val="28"/>
                <w:u w:val="thick"/>
              </w:rPr>
            </w:pPr>
            <w:r w:rsidRPr="004C44EE">
              <w:rPr>
                <w:rFonts w:ascii="標楷體" w:eastAsia="標楷體" w:hAnsi="標楷體" w:hint="eastAsia"/>
                <w:sz w:val="28"/>
                <w:szCs w:val="28"/>
                <w:u w:val="thick"/>
              </w:rPr>
              <w:t>二、本年度工作計畫及經費收支預算。</w:t>
            </w:r>
          </w:p>
          <w:p w:rsidR="003C433A" w:rsidRDefault="003C433A" w:rsidP="001314A9">
            <w:pPr>
              <w:snapToGrid w:val="0"/>
              <w:spacing w:line="340" w:lineRule="exact"/>
              <w:rPr>
                <w:rFonts w:ascii="標楷體" w:eastAsia="標楷體" w:hAnsi="標楷體"/>
                <w:dstrike/>
                <w:sz w:val="28"/>
                <w:szCs w:val="28"/>
              </w:rPr>
            </w:pPr>
            <w:r w:rsidRPr="004C44EE">
              <w:rPr>
                <w:rFonts w:ascii="標楷體" w:eastAsia="標楷體" w:hAnsi="標楷體" w:hint="eastAsia"/>
                <w:sz w:val="28"/>
                <w:szCs w:val="28"/>
                <w:u w:val="thick"/>
              </w:rPr>
              <w:t>三、財產清冊（含有關憑據影本）。</w:t>
            </w:r>
          </w:p>
          <w:p w:rsidR="003C433A" w:rsidRPr="007C7FB8" w:rsidRDefault="003C433A" w:rsidP="001314A9">
            <w:pPr>
              <w:snapToGrid w:val="0"/>
              <w:spacing w:line="340" w:lineRule="exact"/>
              <w:rPr>
                <w:rFonts w:ascii="標楷體" w:eastAsia="標楷體"/>
                <w:sz w:val="28"/>
                <w:szCs w:val="20"/>
              </w:rPr>
            </w:pPr>
          </w:p>
        </w:tc>
        <w:tc>
          <w:tcPr>
            <w:tcW w:w="2427" w:type="dxa"/>
          </w:tcPr>
          <w:p w:rsidR="003C433A" w:rsidRPr="00B75B41" w:rsidRDefault="003C433A" w:rsidP="001314A9">
            <w:pPr>
              <w:snapToGrid w:val="0"/>
              <w:spacing w:line="340" w:lineRule="exact"/>
              <w:rPr>
                <w:rFonts w:ascii="標楷體" w:eastAsia="標楷體"/>
                <w:sz w:val="28"/>
                <w:szCs w:val="20"/>
              </w:rPr>
            </w:pPr>
            <w:r w:rsidRPr="00BB2667">
              <w:rPr>
                <w:rFonts w:ascii="標楷體" w:eastAsia="標楷體" w:hint="eastAsia"/>
                <w:sz w:val="28"/>
                <w:szCs w:val="20"/>
              </w:rPr>
              <w:lastRenderedPageBreak/>
              <w:t>依據107年8月1日</w:t>
            </w:r>
            <w:r>
              <w:rPr>
                <w:rFonts w:ascii="標楷體" w:eastAsia="標楷體" w:hAnsi="標楷體" w:hint="eastAsia"/>
                <w:sz w:val="28"/>
                <w:szCs w:val="20"/>
              </w:rPr>
              <w:t>「</w:t>
            </w:r>
            <w:r w:rsidRPr="00BB2667">
              <w:rPr>
                <w:rFonts w:ascii="標楷體" w:eastAsia="標楷體" w:hint="eastAsia"/>
                <w:sz w:val="28"/>
                <w:szCs w:val="20"/>
              </w:rPr>
              <w:t>財團法人法</w:t>
            </w:r>
            <w:r>
              <w:rPr>
                <w:rFonts w:ascii="標楷體" w:eastAsia="標楷體" w:hAnsi="標楷體" w:hint="eastAsia"/>
                <w:sz w:val="28"/>
                <w:szCs w:val="20"/>
              </w:rPr>
              <w:t>」</w:t>
            </w:r>
            <w:r>
              <w:rPr>
                <w:rFonts w:ascii="標楷體" w:eastAsia="標楷體" w:hint="eastAsia"/>
                <w:sz w:val="28"/>
                <w:szCs w:val="20"/>
              </w:rPr>
              <w:t>頒定與108年4月29日</w:t>
            </w:r>
            <w:r>
              <w:rPr>
                <w:rFonts w:ascii="標楷體" w:eastAsia="標楷體" w:hAnsi="標楷體" w:hint="eastAsia"/>
                <w:sz w:val="28"/>
                <w:szCs w:val="20"/>
              </w:rPr>
              <w:t>「</w:t>
            </w:r>
            <w:r w:rsidRPr="00BB2667">
              <w:rPr>
                <w:rFonts w:ascii="標楷體" w:eastAsia="標楷體" w:hint="eastAsia"/>
                <w:sz w:val="28"/>
                <w:szCs w:val="20"/>
              </w:rPr>
              <w:t>臺中市教育事務財團法人設立許可及監督自治條例</w:t>
            </w:r>
            <w:r>
              <w:rPr>
                <w:rFonts w:ascii="標楷體" w:eastAsia="標楷體" w:hAnsi="標楷體" w:hint="eastAsia"/>
                <w:sz w:val="28"/>
                <w:szCs w:val="20"/>
              </w:rPr>
              <w:t>」</w:t>
            </w:r>
            <w:r w:rsidRPr="00BB2667">
              <w:rPr>
                <w:rFonts w:ascii="標楷體" w:eastAsia="標楷體" w:hint="eastAsia"/>
                <w:sz w:val="28"/>
                <w:szCs w:val="20"/>
              </w:rPr>
              <w:t>修正草案</w:t>
            </w:r>
            <w:r w:rsidRPr="00BB2667">
              <w:rPr>
                <w:rFonts w:ascii="標楷體" w:eastAsia="標楷體" w:hint="eastAsia"/>
                <w:sz w:val="28"/>
                <w:szCs w:val="20"/>
              </w:rPr>
              <w:lastRenderedPageBreak/>
              <w:t>說明會會議紀錄</w:t>
            </w:r>
            <w:r>
              <w:rPr>
                <w:rFonts w:ascii="標楷體" w:eastAsia="標楷體" w:hint="eastAsia"/>
                <w:sz w:val="28"/>
                <w:szCs w:val="20"/>
              </w:rPr>
              <w:t>修訂。</w:t>
            </w:r>
          </w:p>
        </w:tc>
      </w:tr>
      <w:tr w:rsidR="003C433A" w:rsidRPr="00B75B41" w:rsidTr="008C205E">
        <w:tc>
          <w:tcPr>
            <w:tcW w:w="706" w:type="dxa"/>
            <w:vAlign w:val="center"/>
          </w:tcPr>
          <w:p w:rsidR="003C433A" w:rsidRPr="00B75B41" w:rsidRDefault="003C433A" w:rsidP="003C433A">
            <w:pPr>
              <w:snapToGrid w:val="0"/>
              <w:spacing w:line="340" w:lineRule="exact"/>
              <w:jc w:val="center"/>
              <w:rPr>
                <w:rFonts w:ascii="標楷體" w:eastAsia="標楷體"/>
                <w:sz w:val="28"/>
                <w:szCs w:val="20"/>
              </w:rPr>
            </w:pPr>
            <w:r>
              <w:rPr>
                <w:rFonts w:ascii="標楷體" w:eastAsia="標楷體" w:hint="eastAsia"/>
                <w:sz w:val="28"/>
                <w:szCs w:val="20"/>
              </w:rPr>
              <w:lastRenderedPageBreak/>
              <w:t>7</w:t>
            </w:r>
          </w:p>
        </w:tc>
        <w:tc>
          <w:tcPr>
            <w:tcW w:w="3316" w:type="dxa"/>
          </w:tcPr>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第十三條</w:t>
            </w:r>
            <w:r>
              <w:rPr>
                <w:rFonts w:ascii="標楷體" w:eastAsia="標楷體" w:hint="eastAsia"/>
                <w:sz w:val="28"/>
                <w:szCs w:val="20"/>
              </w:rPr>
              <w:t xml:space="preserve">  </w:t>
            </w:r>
            <w:r w:rsidRPr="007C7FB8">
              <w:rPr>
                <w:rFonts w:ascii="標楷體" w:eastAsia="標楷體" w:hint="eastAsia"/>
                <w:sz w:val="28"/>
                <w:szCs w:val="20"/>
              </w:rPr>
              <w:t>本會辦理各項業務所需經費，以支用基金孳息及法人成立後所得捐贈為原則。非經董事會之決議及主管機關許可，不得處分原有基金。經法院登記之財產總額之管理使用，受主管機關之監督；其管理使用方式如下：</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一、存放金融機構。</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二、購買公債</w:t>
            </w:r>
            <w:r w:rsidRPr="004C44EE">
              <w:rPr>
                <w:rFonts w:ascii="標楷體" w:eastAsia="標楷體" w:hint="eastAsia"/>
                <w:color w:val="FF0000"/>
                <w:sz w:val="28"/>
                <w:szCs w:val="20"/>
                <w:u w:val="thick"/>
              </w:rPr>
              <w:t>、國庫券、中央銀行儲蓄券、金融債券、可轉讓之銀行定期存單、銀行承兌匯票、銀行或票券金融公司保證發行之商業本票及短期票券及短期票券。</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三、購置自用之</w:t>
            </w:r>
            <w:r w:rsidRPr="004C44EE">
              <w:rPr>
                <w:rFonts w:ascii="標楷體" w:eastAsia="標楷體" w:hint="eastAsia"/>
                <w:color w:val="FF0000"/>
                <w:sz w:val="28"/>
                <w:szCs w:val="20"/>
                <w:u w:val="thick"/>
              </w:rPr>
              <w:t>動產</w:t>
            </w:r>
            <w:r w:rsidRPr="007C7FB8">
              <w:rPr>
                <w:rFonts w:ascii="標楷體" w:eastAsia="標楷體" w:hint="eastAsia"/>
                <w:sz w:val="28"/>
                <w:szCs w:val="20"/>
              </w:rPr>
              <w:t>及不動產。</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四、</w:t>
            </w:r>
            <w:r w:rsidRPr="004C44EE">
              <w:rPr>
                <w:rFonts w:ascii="標楷體" w:eastAsia="標楷體" w:hint="eastAsia"/>
                <w:color w:val="FF0000"/>
                <w:sz w:val="28"/>
                <w:szCs w:val="20"/>
                <w:u w:val="thick"/>
              </w:rPr>
              <w:t>本於安全可靠之原則，購買公開發行之有擔保公司債、國內證券投資信託公司發行之固定收益型之受益憑證。</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五、於財團法人財產總額百分之五範圍內購買股票，且對單一公司持股比率不得逾該公司資本額百分之五。</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六、</w:t>
            </w:r>
            <w:r w:rsidRPr="00942A48">
              <w:rPr>
                <w:rFonts w:ascii="標楷體" w:eastAsia="標楷體" w:hint="eastAsia"/>
                <w:color w:val="FF0000"/>
                <w:sz w:val="28"/>
                <w:szCs w:val="20"/>
                <w:u w:val="thick"/>
              </w:rPr>
              <w:t>本</w:t>
            </w:r>
            <w:r w:rsidRPr="007C7FB8">
              <w:rPr>
                <w:rFonts w:ascii="標楷體" w:eastAsia="標楷體" w:hint="eastAsia"/>
                <w:sz w:val="28"/>
                <w:szCs w:val="20"/>
              </w:rPr>
              <w:t>於安全可靠之原則下，經董事會同意在財產總額二分之一額度內，轉為有助增加財源之投資。</w:t>
            </w:r>
          </w:p>
          <w:p w:rsidR="003C433A" w:rsidRPr="007C7FB8"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依前項第三款、</w:t>
            </w:r>
            <w:r w:rsidRPr="00A840D3">
              <w:rPr>
                <w:rFonts w:ascii="標楷體" w:eastAsia="標楷體" w:hint="eastAsia"/>
                <w:sz w:val="28"/>
                <w:szCs w:val="20"/>
              </w:rPr>
              <w:t>第四款、</w:t>
            </w:r>
            <w:r w:rsidRPr="00A840D3">
              <w:rPr>
                <w:rFonts w:ascii="標楷體" w:eastAsia="標楷體" w:hint="eastAsia"/>
                <w:color w:val="FF0000"/>
                <w:sz w:val="28"/>
                <w:szCs w:val="20"/>
                <w:u w:val="thick"/>
              </w:rPr>
              <w:t>第六款</w:t>
            </w:r>
            <w:r w:rsidRPr="007C7FB8">
              <w:rPr>
                <w:rFonts w:ascii="標楷體" w:eastAsia="標楷體" w:hint="eastAsia"/>
                <w:sz w:val="28"/>
                <w:szCs w:val="20"/>
              </w:rPr>
              <w:t>管理使用財產時，</w:t>
            </w:r>
            <w:r w:rsidRPr="007C7FB8">
              <w:rPr>
                <w:rFonts w:ascii="標楷體" w:eastAsia="標楷體" w:hint="eastAsia"/>
                <w:sz w:val="28"/>
                <w:szCs w:val="20"/>
              </w:rPr>
              <w:lastRenderedPageBreak/>
              <w:t>不含主管機關所定最低設立基金之現金總額。</w:t>
            </w:r>
          </w:p>
          <w:p w:rsidR="003C433A" w:rsidRPr="0025286A"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本會之財產不得存放</w:t>
            </w:r>
            <w:r w:rsidRPr="00942A48">
              <w:rPr>
                <w:rFonts w:ascii="標楷體" w:eastAsia="標楷體" w:hint="eastAsia"/>
                <w:color w:val="FF0000"/>
                <w:sz w:val="28"/>
                <w:szCs w:val="20"/>
                <w:u w:val="thick"/>
              </w:rPr>
              <w:t>寄託</w:t>
            </w:r>
            <w:r w:rsidRPr="007C7FB8">
              <w:rPr>
                <w:rFonts w:ascii="標楷體" w:eastAsia="標楷體" w:hint="eastAsia"/>
                <w:sz w:val="28"/>
                <w:szCs w:val="20"/>
              </w:rPr>
              <w:t>或貸與董事、其他個人或非金融機構。</w:t>
            </w:r>
          </w:p>
        </w:tc>
        <w:tc>
          <w:tcPr>
            <w:tcW w:w="3316" w:type="dxa"/>
          </w:tcPr>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lastRenderedPageBreak/>
              <w:t>第十</w:t>
            </w:r>
            <w:r>
              <w:rPr>
                <w:rFonts w:ascii="標楷體" w:eastAsia="標楷體" w:hAnsi="標楷體" w:hint="eastAsia"/>
                <w:sz w:val="28"/>
                <w:szCs w:val="28"/>
              </w:rPr>
              <w:t>三</w:t>
            </w:r>
            <w:r w:rsidRPr="00251779">
              <w:rPr>
                <w:rFonts w:ascii="標楷體" w:eastAsia="標楷體" w:hAnsi="標楷體" w:hint="eastAsia"/>
                <w:sz w:val="28"/>
                <w:szCs w:val="28"/>
              </w:rPr>
              <w:t>條</w:t>
            </w:r>
            <w:r>
              <w:rPr>
                <w:rFonts w:ascii="標楷體" w:eastAsia="標楷體" w:hAnsi="標楷體" w:hint="eastAsia"/>
                <w:sz w:val="28"/>
                <w:szCs w:val="28"/>
              </w:rPr>
              <w:t xml:space="preserve">  </w:t>
            </w:r>
            <w:r w:rsidRPr="00251779">
              <w:rPr>
                <w:rFonts w:ascii="標楷體" w:eastAsia="標楷體" w:hAnsi="標楷體" w:hint="eastAsia"/>
                <w:sz w:val="28"/>
                <w:szCs w:val="28"/>
              </w:rPr>
              <w:t>本會辦理各項業務所需經費，以支用基金孳息及法人成立後所得捐贈為原則。非經董事會之決議及主管機關許可，不得處分原有基金。經法院登記之財產總額之管理使用，受主管機關之監督；其管理使用方式如下：</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一、存放金融機構。</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二、購買公債</w:t>
            </w:r>
            <w:r w:rsidRPr="004C44EE">
              <w:rPr>
                <w:rFonts w:ascii="標楷體" w:eastAsia="標楷體" w:hAnsi="標楷體" w:hint="eastAsia"/>
                <w:sz w:val="28"/>
                <w:szCs w:val="28"/>
                <w:u w:val="thick"/>
              </w:rPr>
              <w:t>及短期票券</w:t>
            </w:r>
            <w:r w:rsidRPr="00C864BE">
              <w:rPr>
                <w:rFonts w:ascii="標楷體" w:eastAsia="標楷體" w:hAnsi="標楷體" w:hint="eastAsia"/>
                <w:sz w:val="28"/>
                <w:szCs w:val="28"/>
              </w:rPr>
              <w:t>。</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三、購置自用之</w:t>
            </w:r>
            <w:r>
              <w:rPr>
                <w:rFonts w:ascii="標楷體" w:eastAsia="標楷體" w:hAnsi="標楷體" w:hint="eastAsia"/>
                <w:sz w:val="28"/>
                <w:szCs w:val="28"/>
              </w:rPr>
              <w:t>及</w:t>
            </w:r>
            <w:r w:rsidRPr="00251779">
              <w:rPr>
                <w:rFonts w:ascii="標楷體" w:eastAsia="標楷體" w:hAnsi="標楷體" w:hint="eastAsia"/>
                <w:sz w:val="28"/>
                <w:szCs w:val="28"/>
              </w:rPr>
              <w:t>不動產。</w:t>
            </w:r>
          </w:p>
          <w:p w:rsidR="003C433A"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四、</w:t>
            </w:r>
            <w:r w:rsidRPr="004C44EE">
              <w:rPr>
                <w:rFonts w:ascii="標楷體" w:eastAsia="標楷體" w:hAnsi="標楷體" w:hint="eastAsia"/>
                <w:sz w:val="28"/>
                <w:szCs w:val="28"/>
                <w:u w:val="thick"/>
              </w:rPr>
              <w:t>於安全可靠之原則下，經董事會同意在財產總額二分之一額度內，轉為有助增加財源之投資</w:t>
            </w:r>
            <w:r w:rsidRPr="00251779">
              <w:rPr>
                <w:rFonts w:ascii="標楷體" w:eastAsia="標楷體" w:hAnsi="標楷體" w:hint="eastAsia"/>
                <w:sz w:val="28"/>
                <w:szCs w:val="28"/>
              </w:rPr>
              <w:t>。</w:t>
            </w:r>
          </w:p>
          <w:p w:rsidR="003C433A" w:rsidRPr="00251779" w:rsidRDefault="003C433A" w:rsidP="001314A9">
            <w:pPr>
              <w:snapToGrid w:val="0"/>
              <w:spacing w:line="340" w:lineRule="exact"/>
              <w:rPr>
                <w:rFonts w:ascii="標楷體" w:eastAsia="標楷體" w:hAnsi="標楷體"/>
                <w:sz w:val="28"/>
                <w:szCs w:val="28"/>
              </w:rPr>
            </w:pPr>
            <w:r w:rsidRPr="00251779">
              <w:rPr>
                <w:rFonts w:ascii="標楷體" w:eastAsia="標楷體" w:hAnsi="標楷體" w:hint="eastAsia"/>
                <w:sz w:val="28"/>
                <w:szCs w:val="28"/>
              </w:rPr>
              <w:t>依前項第三款、第</w:t>
            </w:r>
            <w:r w:rsidRPr="00942A48">
              <w:rPr>
                <w:rFonts w:ascii="標楷體" w:eastAsia="標楷體" w:hAnsi="標楷體" w:hint="eastAsia"/>
                <w:sz w:val="28"/>
                <w:szCs w:val="28"/>
                <w:u w:val="thick"/>
              </w:rPr>
              <w:t>四</w:t>
            </w:r>
            <w:r w:rsidRPr="00251779">
              <w:rPr>
                <w:rFonts w:ascii="標楷體" w:eastAsia="標楷體" w:hAnsi="標楷體" w:hint="eastAsia"/>
                <w:sz w:val="28"/>
                <w:szCs w:val="28"/>
              </w:rPr>
              <w:t>款管理使用財產時，不含主管機關所定最低設立基金之現金總額。</w:t>
            </w:r>
          </w:p>
          <w:p w:rsidR="003C433A" w:rsidRPr="0025286A" w:rsidRDefault="003C433A" w:rsidP="001314A9">
            <w:pPr>
              <w:snapToGrid w:val="0"/>
              <w:spacing w:line="340" w:lineRule="exact"/>
              <w:rPr>
                <w:rFonts w:ascii="標楷體" w:eastAsia="標楷體"/>
                <w:sz w:val="28"/>
                <w:szCs w:val="20"/>
              </w:rPr>
            </w:pPr>
            <w:r w:rsidRPr="00251779">
              <w:rPr>
                <w:rFonts w:ascii="標楷體" w:eastAsia="標楷體" w:hAnsi="標楷體" w:hint="eastAsia"/>
                <w:sz w:val="28"/>
                <w:szCs w:val="28"/>
              </w:rPr>
              <w:t>本會之財產不得</w:t>
            </w:r>
            <w:r w:rsidRPr="00942A48">
              <w:rPr>
                <w:rFonts w:ascii="標楷體" w:eastAsia="標楷體" w:hAnsi="標楷體" w:hint="eastAsia"/>
                <w:sz w:val="28"/>
                <w:szCs w:val="28"/>
                <w:u w:val="thick"/>
              </w:rPr>
              <w:t>存放</w:t>
            </w:r>
            <w:r w:rsidRPr="00251779">
              <w:rPr>
                <w:rFonts w:ascii="標楷體" w:eastAsia="標楷體" w:hAnsi="標楷體" w:hint="eastAsia"/>
                <w:sz w:val="28"/>
                <w:szCs w:val="28"/>
              </w:rPr>
              <w:t>或貸與董事、其他個人或非金融機構</w:t>
            </w:r>
          </w:p>
        </w:tc>
        <w:tc>
          <w:tcPr>
            <w:tcW w:w="2427" w:type="dxa"/>
          </w:tcPr>
          <w:p w:rsidR="003C433A" w:rsidRPr="00B75B41" w:rsidRDefault="003C433A" w:rsidP="001314A9">
            <w:pPr>
              <w:snapToGrid w:val="0"/>
              <w:spacing w:line="340" w:lineRule="exact"/>
              <w:rPr>
                <w:rFonts w:ascii="標楷體" w:eastAsia="標楷體"/>
                <w:sz w:val="28"/>
                <w:szCs w:val="20"/>
              </w:rPr>
            </w:pPr>
            <w:r w:rsidRPr="00BB2667">
              <w:rPr>
                <w:rFonts w:ascii="標楷體" w:eastAsia="標楷體" w:hint="eastAsia"/>
                <w:sz w:val="28"/>
                <w:szCs w:val="20"/>
              </w:rPr>
              <w:t>依據107年8月1日</w:t>
            </w:r>
            <w:r>
              <w:rPr>
                <w:rFonts w:ascii="標楷體" w:eastAsia="標楷體" w:hAnsi="標楷體" w:hint="eastAsia"/>
                <w:sz w:val="28"/>
                <w:szCs w:val="20"/>
              </w:rPr>
              <w:t>「</w:t>
            </w:r>
            <w:r w:rsidRPr="00BB2667">
              <w:rPr>
                <w:rFonts w:ascii="標楷體" w:eastAsia="標楷體" w:hint="eastAsia"/>
                <w:sz w:val="28"/>
                <w:szCs w:val="20"/>
              </w:rPr>
              <w:t>財團法人法</w:t>
            </w:r>
            <w:r>
              <w:rPr>
                <w:rFonts w:ascii="標楷體" w:eastAsia="標楷體" w:hAnsi="標楷體" w:hint="eastAsia"/>
                <w:sz w:val="28"/>
                <w:szCs w:val="20"/>
              </w:rPr>
              <w:t>」</w:t>
            </w:r>
            <w:r>
              <w:rPr>
                <w:rFonts w:ascii="標楷體" w:eastAsia="標楷體" w:hint="eastAsia"/>
                <w:sz w:val="28"/>
                <w:szCs w:val="20"/>
              </w:rPr>
              <w:t>頒定與108年4月29日</w:t>
            </w:r>
            <w:r>
              <w:rPr>
                <w:rFonts w:ascii="標楷體" w:eastAsia="標楷體" w:hAnsi="標楷體" w:hint="eastAsia"/>
                <w:sz w:val="28"/>
                <w:szCs w:val="20"/>
              </w:rPr>
              <w:t>「</w:t>
            </w:r>
            <w:r w:rsidRPr="00BB2667">
              <w:rPr>
                <w:rFonts w:ascii="標楷體" w:eastAsia="標楷體" w:hint="eastAsia"/>
                <w:sz w:val="28"/>
                <w:szCs w:val="20"/>
              </w:rPr>
              <w:t>臺中市教育事務財團法人設立許可及監督自治條例</w:t>
            </w:r>
            <w:r>
              <w:rPr>
                <w:rFonts w:ascii="標楷體" w:eastAsia="標楷體" w:hAnsi="標楷體" w:hint="eastAsia"/>
                <w:sz w:val="28"/>
                <w:szCs w:val="20"/>
              </w:rPr>
              <w:t>」</w:t>
            </w:r>
            <w:r w:rsidRPr="00BB2667">
              <w:rPr>
                <w:rFonts w:ascii="標楷體" w:eastAsia="標楷體" w:hint="eastAsia"/>
                <w:sz w:val="28"/>
                <w:szCs w:val="20"/>
              </w:rPr>
              <w:t>修正草案說明會會議紀錄</w:t>
            </w:r>
            <w:r>
              <w:rPr>
                <w:rFonts w:ascii="標楷體" w:eastAsia="標楷體" w:hint="eastAsia"/>
                <w:sz w:val="28"/>
                <w:szCs w:val="20"/>
              </w:rPr>
              <w:t>修訂。</w:t>
            </w:r>
          </w:p>
        </w:tc>
      </w:tr>
      <w:tr w:rsidR="003C433A" w:rsidRPr="00B75B41" w:rsidTr="008C205E">
        <w:tc>
          <w:tcPr>
            <w:tcW w:w="706" w:type="dxa"/>
            <w:vAlign w:val="center"/>
          </w:tcPr>
          <w:p w:rsidR="003C433A" w:rsidRPr="00B75B41" w:rsidRDefault="003C433A" w:rsidP="003C433A">
            <w:pPr>
              <w:snapToGrid w:val="0"/>
              <w:spacing w:line="340" w:lineRule="exact"/>
              <w:jc w:val="center"/>
              <w:rPr>
                <w:rFonts w:ascii="標楷體" w:eastAsia="標楷體"/>
                <w:sz w:val="28"/>
                <w:szCs w:val="20"/>
              </w:rPr>
            </w:pPr>
            <w:r>
              <w:rPr>
                <w:rFonts w:ascii="標楷體" w:eastAsia="標楷體" w:hint="eastAsia"/>
                <w:sz w:val="28"/>
                <w:szCs w:val="20"/>
              </w:rPr>
              <w:lastRenderedPageBreak/>
              <w:t>8</w:t>
            </w:r>
          </w:p>
        </w:tc>
        <w:tc>
          <w:tcPr>
            <w:tcW w:w="3316" w:type="dxa"/>
          </w:tcPr>
          <w:p w:rsidR="003C433A" w:rsidRDefault="003C433A" w:rsidP="001314A9">
            <w:pPr>
              <w:snapToGrid w:val="0"/>
              <w:spacing w:line="340" w:lineRule="exact"/>
              <w:rPr>
                <w:rFonts w:ascii="標楷體" w:eastAsia="標楷體"/>
                <w:sz w:val="28"/>
                <w:szCs w:val="20"/>
              </w:rPr>
            </w:pPr>
            <w:r w:rsidRPr="007C7FB8">
              <w:rPr>
                <w:rFonts w:ascii="標楷體" w:eastAsia="標楷體" w:hint="eastAsia"/>
                <w:sz w:val="28"/>
                <w:szCs w:val="20"/>
              </w:rPr>
              <w:t>第十四條</w:t>
            </w:r>
            <w:r>
              <w:rPr>
                <w:rFonts w:ascii="標楷體" w:eastAsia="標楷體" w:hint="eastAsia"/>
                <w:sz w:val="28"/>
                <w:szCs w:val="20"/>
              </w:rPr>
              <w:t xml:space="preserve">  </w:t>
            </w:r>
            <w:r w:rsidRPr="007C7FB8">
              <w:rPr>
                <w:rFonts w:ascii="標楷體" w:eastAsia="標楷體" w:hint="eastAsia"/>
                <w:sz w:val="28"/>
                <w:szCs w:val="20"/>
              </w:rPr>
              <w:t>本會辦理本章程第三條所列各項獎助或捐贈業務，得另訂獎助或捐贈辦法，唯應符合普遍性及公平性原則，對</w:t>
            </w:r>
            <w:r w:rsidRPr="00942A48">
              <w:rPr>
                <w:rFonts w:ascii="標楷體" w:eastAsia="標楷體" w:hint="eastAsia"/>
                <w:color w:val="FF0000"/>
                <w:sz w:val="28"/>
                <w:szCs w:val="20"/>
                <w:u w:val="thick"/>
              </w:rPr>
              <w:t>個別團體、法人</w:t>
            </w:r>
            <w:r w:rsidRPr="007C7FB8">
              <w:rPr>
                <w:rFonts w:ascii="標楷體" w:eastAsia="標楷體" w:hint="eastAsia"/>
                <w:sz w:val="28"/>
                <w:szCs w:val="20"/>
              </w:rPr>
              <w:t>或個人</w:t>
            </w:r>
            <w:r w:rsidRPr="00942A48">
              <w:rPr>
                <w:rFonts w:ascii="標楷體" w:eastAsia="標楷體" w:hint="eastAsia"/>
                <w:color w:val="FF0000"/>
                <w:sz w:val="28"/>
                <w:szCs w:val="20"/>
                <w:u w:val="thick"/>
              </w:rPr>
              <w:t>所為</w:t>
            </w:r>
            <w:r w:rsidRPr="007C7FB8">
              <w:rPr>
                <w:rFonts w:ascii="標楷體" w:eastAsia="標楷體" w:hint="eastAsia"/>
                <w:sz w:val="28"/>
                <w:szCs w:val="20"/>
              </w:rPr>
              <w:t>之獎助或捐贈，</w:t>
            </w:r>
            <w:r w:rsidRPr="00942A48">
              <w:rPr>
                <w:rFonts w:ascii="標楷體" w:eastAsia="標楷體" w:hint="eastAsia"/>
                <w:color w:val="FF0000"/>
                <w:sz w:val="28"/>
                <w:szCs w:val="20"/>
                <w:u w:val="thick"/>
              </w:rPr>
              <w:t>除有下列情形之一者外，不得超過當年度支出百分之十</w:t>
            </w:r>
            <w:r w:rsidRPr="007C7FB8">
              <w:rPr>
                <w:rFonts w:ascii="標楷體" w:eastAsia="標楷體" w:hint="eastAsia"/>
                <w:sz w:val="28"/>
                <w:szCs w:val="20"/>
              </w:rPr>
              <w:t>：</w:t>
            </w:r>
          </w:p>
          <w:p w:rsidR="003C433A" w:rsidRPr="00942A48" w:rsidRDefault="003C433A" w:rsidP="001314A9">
            <w:pPr>
              <w:snapToGrid w:val="0"/>
              <w:spacing w:line="340" w:lineRule="exact"/>
              <w:rPr>
                <w:rFonts w:ascii="標楷體" w:eastAsia="標楷體"/>
                <w:color w:val="FF0000"/>
                <w:sz w:val="28"/>
                <w:szCs w:val="20"/>
                <w:u w:val="thick"/>
              </w:rPr>
            </w:pPr>
            <w:r w:rsidRPr="00942A48">
              <w:rPr>
                <w:rFonts w:ascii="標楷體" w:eastAsia="標楷體" w:hint="eastAsia"/>
                <w:color w:val="FF0000"/>
                <w:sz w:val="28"/>
                <w:szCs w:val="20"/>
                <w:u w:val="thick"/>
              </w:rPr>
              <w:t>一、獎助或捐贈予捐助章程所定特定對象。</w:t>
            </w:r>
          </w:p>
          <w:p w:rsidR="003C433A" w:rsidRPr="00942A48" w:rsidRDefault="003C433A" w:rsidP="001314A9">
            <w:pPr>
              <w:snapToGrid w:val="0"/>
              <w:spacing w:line="340" w:lineRule="exact"/>
              <w:rPr>
                <w:rFonts w:ascii="標楷體" w:eastAsia="標楷體"/>
                <w:color w:val="FF0000"/>
                <w:sz w:val="28"/>
                <w:szCs w:val="20"/>
                <w:u w:val="thick"/>
              </w:rPr>
            </w:pPr>
            <w:r w:rsidRPr="00942A48">
              <w:rPr>
                <w:rFonts w:ascii="標楷體" w:eastAsia="標楷體" w:hint="eastAsia"/>
                <w:color w:val="FF0000"/>
                <w:sz w:val="28"/>
                <w:szCs w:val="20"/>
                <w:u w:val="thick"/>
              </w:rPr>
              <w:t>二、獎助或捐贈支出來源，屬於捐助人指定用途之捐助財產。</w:t>
            </w:r>
          </w:p>
          <w:p w:rsidR="003C433A" w:rsidRPr="0025286A" w:rsidRDefault="003C433A" w:rsidP="001314A9">
            <w:pPr>
              <w:snapToGrid w:val="0"/>
              <w:spacing w:line="340" w:lineRule="exact"/>
              <w:rPr>
                <w:rFonts w:ascii="標楷體" w:eastAsia="標楷體"/>
                <w:sz w:val="28"/>
                <w:szCs w:val="20"/>
              </w:rPr>
            </w:pPr>
            <w:r>
              <w:rPr>
                <w:rFonts w:ascii="標楷體" w:eastAsia="標楷體" w:hint="eastAsia"/>
                <w:color w:val="FF0000"/>
                <w:sz w:val="28"/>
                <w:szCs w:val="20"/>
                <w:u w:val="thick"/>
              </w:rPr>
              <w:t>三</w:t>
            </w:r>
            <w:r w:rsidRPr="00942A48">
              <w:rPr>
                <w:rFonts w:ascii="標楷體" w:eastAsia="標楷體" w:hint="eastAsia"/>
                <w:color w:val="FF0000"/>
                <w:sz w:val="28"/>
                <w:szCs w:val="20"/>
                <w:u w:val="thick"/>
              </w:rPr>
              <w:t>、其他經主管機關許可之情形。</w:t>
            </w:r>
          </w:p>
        </w:tc>
        <w:tc>
          <w:tcPr>
            <w:tcW w:w="3316" w:type="dxa"/>
          </w:tcPr>
          <w:p w:rsidR="003C433A" w:rsidRPr="007C7FB8" w:rsidRDefault="003C433A" w:rsidP="001314A9">
            <w:pPr>
              <w:snapToGrid w:val="0"/>
              <w:spacing w:line="340" w:lineRule="exact"/>
              <w:rPr>
                <w:rFonts w:ascii="標楷體" w:eastAsia="標楷體" w:hAnsi="標楷體"/>
                <w:color w:val="FF0000"/>
                <w:sz w:val="28"/>
                <w:szCs w:val="28"/>
              </w:rPr>
            </w:pPr>
            <w:r w:rsidRPr="00251779">
              <w:rPr>
                <w:rFonts w:ascii="標楷體" w:eastAsia="標楷體" w:hAnsi="標楷體" w:hint="eastAsia"/>
                <w:sz w:val="28"/>
                <w:szCs w:val="28"/>
              </w:rPr>
              <w:t>第十</w:t>
            </w:r>
            <w:r>
              <w:rPr>
                <w:rFonts w:ascii="標楷體" w:eastAsia="標楷體" w:hAnsi="標楷體" w:hint="eastAsia"/>
                <w:sz w:val="28"/>
                <w:szCs w:val="28"/>
              </w:rPr>
              <w:t>四</w:t>
            </w:r>
            <w:r w:rsidRPr="00251779">
              <w:rPr>
                <w:rFonts w:ascii="標楷體" w:eastAsia="標楷體" w:hAnsi="標楷體" w:hint="eastAsia"/>
                <w:sz w:val="28"/>
                <w:szCs w:val="28"/>
              </w:rPr>
              <w:t>條</w:t>
            </w:r>
            <w:r>
              <w:rPr>
                <w:rFonts w:ascii="標楷體" w:eastAsia="標楷體" w:hAnsi="標楷體" w:hint="eastAsia"/>
                <w:sz w:val="28"/>
                <w:szCs w:val="28"/>
              </w:rPr>
              <w:t xml:space="preserve">  </w:t>
            </w:r>
            <w:r w:rsidRPr="00251779">
              <w:rPr>
                <w:rFonts w:ascii="標楷體" w:eastAsia="標楷體" w:hAnsi="標楷體" w:hint="eastAsia"/>
                <w:sz w:val="28"/>
                <w:szCs w:val="28"/>
              </w:rPr>
              <w:t>本會辦理本章程第三條所列各項獎助或捐贈業務，得另訂獎助或捐贈辦法，唯應符合普遍性及公平性原則，對</w:t>
            </w:r>
            <w:r w:rsidRPr="00492B9B">
              <w:rPr>
                <w:rFonts w:ascii="標楷體" w:eastAsia="標楷體" w:hAnsi="標楷體" w:hint="eastAsia"/>
                <w:sz w:val="28"/>
                <w:szCs w:val="28"/>
                <w:u w:val="thick"/>
              </w:rPr>
              <w:t>同一團體</w:t>
            </w:r>
            <w:r w:rsidRPr="00251779">
              <w:rPr>
                <w:rFonts w:ascii="標楷體" w:eastAsia="標楷體" w:hAnsi="標楷體" w:hint="eastAsia"/>
                <w:sz w:val="28"/>
                <w:szCs w:val="28"/>
              </w:rPr>
              <w:t>或個人之獎助或捐贈，</w:t>
            </w:r>
            <w:r w:rsidRPr="00942A48">
              <w:rPr>
                <w:rFonts w:ascii="標楷體" w:eastAsia="標楷體" w:hAnsi="標楷體" w:hint="eastAsia"/>
                <w:sz w:val="28"/>
                <w:szCs w:val="28"/>
                <w:u w:val="thick"/>
              </w:rPr>
              <w:t>分別不得超過年收入總額百分之三十或百分之二十</w:t>
            </w:r>
            <w:r w:rsidRPr="00942A48">
              <w:rPr>
                <w:rFonts w:ascii="標楷體" w:eastAsia="標楷體" w:hAnsi="標楷體" w:hint="eastAsia"/>
                <w:sz w:val="28"/>
                <w:szCs w:val="28"/>
              </w:rPr>
              <w:t>。</w:t>
            </w:r>
          </w:p>
        </w:tc>
        <w:tc>
          <w:tcPr>
            <w:tcW w:w="2427" w:type="dxa"/>
          </w:tcPr>
          <w:p w:rsidR="003C433A" w:rsidRPr="00B75B41" w:rsidRDefault="003C433A" w:rsidP="001314A9">
            <w:pPr>
              <w:snapToGrid w:val="0"/>
              <w:spacing w:line="340" w:lineRule="exact"/>
              <w:rPr>
                <w:rFonts w:ascii="標楷體" w:eastAsia="標楷體"/>
                <w:sz w:val="28"/>
                <w:szCs w:val="20"/>
              </w:rPr>
            </w:pPr>
            <w:r w:rsidRPr="00BB2667">
              <w:rPr>
                <w:rFonts w:ascii="標楷體" w:eastAsia="標楷體" w:hint="eastAsia"/>
                <w:sz w:val="28"/>
                <w:szCs w:val="20"/>
              </w:rPr>
              <w:t>依據107年8月1日</w:t>
            </w:r>
            <w:r>
              <w:rPr>
                <w:rFonts w:ascii="標楷體" w:eastAsia="標楷體" w:hAnsi="標楷體" w:hint="eastAsia"/>
                <w:sz w:val="28"/>
                <w:szCs w:val="20"/>
              </w:rPr>
              <w:t>「</w:t>
            </w:r>
            <w:r w:rsidRPr="00BB2667">
              <w:rPr>
                <w:rFonts w:ascii="標楷體" w:eastAsia="標楷體" w:hint="eastAsia"/>
                <w:sz w:val="28"/>
                <w:szCs w:val="20"/>
              </w:rPr>
              <w:t>財團法人法</w:t>
            </w:r>
            <w:r>
              <w:rPr>
                <w:rFonts w:ascii="標楷體" w:eastAsia="標楷體" w:hAnsi="標楷體" w:hint="eastAsia"/>
                <w:sz w:val="28"/>
                <w:szCs w:val="20"/>
              </w:rPr>
              <w:t>」</w:t>
            </w:r>
            <w:r>
              <w:rPr>
                <w:rFonts w:ascii="標楷體" w:eastAsia="標楷體" w:hint="eastAsia"/>
                <w:sz w:val="28"/>
                <w:szCs w:val="20"/>
              </w:rPr>
              <w:t>頒定與108年4月29日</w:t>
            </w:r>
            <w:r>
              <w:rPr>
                <w:rFonts w:ascii="標楷體" w:eastAsia="標楷體" w:hAnsi="標楷體" w:hint="eastAsia"/>
                <w:sz w:val="28"/>
                <w:szCs w:val="20"/>
              </w:rPr>
              <w:t>「</w:t>
            </w:r>
            <w:r w:rsidRPr="00BB2667">
              <w:rPr>
                <w:rFonts w:ascii="標楷體" w:eastAsia="標楷體" w:hint="eastAsia"/>
                <w:sz w:val="28"/>
                <w:szCs w:val="20"/>
              </w:rPr>
              <w:t>臺中市教育事務財團法人設立許可及監督自治條例</w:t>
            </w:r>
            <w:r>
              <w:rPr>
                <w:rFonts w:ascii="標楷體" w:eastAsia="標楷體" w:hAnsi="標楷體" w:hint="eastAsia"/>
                <w:sz w:val="28"/>
                <w:szCs w:val="20"/>
              </w:rPr>
              <w:t>」</w:t>
            </w:r>
            <w:r w:rsidRPr="00BB2667">
              <w:rPr>
                <w:rFonts w:ascii="標楷體" w:eastAsia="標楷體" w:hint="eastAsia"/>
                <w:sz w:val="28"/>
                <w:szCs w:val="20"/>
              </w:rPr>
              <w:t>修正草案說明會會議紀錄</w:t>
            </w:r>
            <w:r>
              <w:rPr>
                <w:rFonts w:ascii="標楷體" w:eastAsia="標楷體" w:hint="eastAsia"/>
                <w:sz w:val="28"/>
                <w:szCs w:val="20"/>
              </w:rPr>
              <w:t>修訂。</w:t>
            </w:r>
          </w:p>
        </w:tc>
      </w:tr>
    </w:tbl>
    <w:p w:rsidR="009F2018" w:rsidRDefault="009F2018" w:rsidP="001314A9">
      <w:pPr>
        <w:snapToGrid w:val="0"/>
        <w:spacing w:line="340" w:lineRule="exact"/>
      </w:pPr>
    </w:p>
    <w:sectPr w:rsidR="009F2018" w:rsidSect="00F46BC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01" w:rsidRDefault="00A94E01" w:rsidP="007C4CF1">
      <w:r>
        <w:separator/>
      </w:r>
    </w:p>
  </w:endnote>
  <w:endnote w:type="continuationSeparator" w:id="0">
    <w:p w:rsidR="00A94E01" w:rsidRDefault="00A94E01" w:rsidP="007C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01" w:rsidRDefault="00A94E01" w:rsidP="007C4CF1">
      <w:r>
        <w:separator/>
      </w:r>
    </w:p>
  </w:footnote>
  <w:footnote w:type="continuationSeparator" w:id="0">
    <w:p w:rsidR="00A94E01" w:rsidRDefault="00A94E01" w:rsidP="007C4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C6"/>
    <w:rsid w:val="00116AB6"/>
    <w:rsid w:val="001314A9"/>
    <w:rsid w:val="0017098A"/>
    <w:rsid w:val="00223F48"/>
    <w:rsid w:val="00232905"/>
    <w:rsid w:val="0025286A"/>
    <w:rsid w:val="002D2831"/>
    <w:rsid w:val="00332560"/>
    <w:rsid w:val="003C433A"/>
    <w:rsid w:val="004679B9"/>
    <w:rsid w:val="00492B9B"/>
    <w:rsid w:val="004C44EE"/>
    <w:rsid w:val="00560A85"/>
    <w:rsid w:val="00570786"/>
    <w:rsid w:val="006C2AE5"/>
    <w:rsid w:val="0071705D"/>
    <w:rsid w:val="007C4CF1"/>
    <w:rsid w:val="007C7FB8"/>
    <w:rsid w:val="007F5E56"/>
    <w:rsid w:val="00827581"/>
    <w:rsid w:val="00842EA5"/>
    <w:rsid w:val="00865D48"/>
    <w:rsid w:val="00875561"/>
    <w:rsid w:val="00881BE8"/>
    <w:rsid w:val="00942A48"/>
    <w:rsid w:val="009F2018"/>
    <w:rsid w:val="00A164A6"/>
    <w:rsid w:val="00A840D3"/>
    <w:rsid w:val="00A94E01"/>
    <w:rsid w:val="00AC1B99"/>
    <w:rsid w:val="00B20503"/>
    <w:rsid w:val="00B44028"/>
    <w:rsid w:val="00BB2667"/>
    <w:rsid w:val="00C864BE"/>
    <w:rsid w:val="00CA0CF9"/>
    <w:rsid w:val="00D6092C"/>
    <w:rsid w:val="00F2217B"/>
    <w:rsid w:val="00F46BC6"/>
    <w:rsid w:val="00FA1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C656B-0389-47BB-9490-70EC1888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CF1"/>
    <w:pPr>
      <w:tabs>
        <w:tab w:val="center" w:pos="4153"/>
        <w:tab w:val="right" w:pos="8306"/>
      </w:tabs>
      <w:snapToGrid w:val="0"/>
    </w:pPr>
    <w:rPr>
      <w:sz w:val="20"/>
      <w:szCs w:val="20"/>
    </w:rPr>
  </w:style>
  <w:style w:type="character" w:customStyle="1" w:styleId="a4">
    <w:name w:val="頁首 字元"/>
    <w:basedOn w:val="a0"/>
    <w:link w:val="a3"/>
    <w:uiPriority w:val="99"/>
    <w:rsid w:val="007C4CF1"/>
    <w:rPr>
      <w:rFonts w:ascii="Times New Roman" w:eastAsia="新細明體" w:hAnsi="Times New Roman" w:cs="Times New Roman"/>
      <w:sz w:val="20"/>
      <w:szCs w:val="20"/>
    </w:rPr>
  </w:style>
  <w:style w:type="paragraph" w:styleId="a5">
    <w:name w:val="footer"/>
    <w:basedOn w:val="a"/>
    <w:link w:val="a6"/>
    <w:uiPriority w:val="99"/>
    <w:unhideWhenUsed/>
    <w:rsid w:val="007C4CF1"/>
    <w:pPr>
      <w:tabs>
        <w:tab w:val="center" w:pos="4153"/>
        <w:tab w:val="right" w:pos="8306"/>
      </w:tabs>
      <w:snapToGrid w:val="0"/>
    </w:pPr>
    <w:rPr>
      <w:sz w:val="20"/>
      <w:szCs w:val="20"/>
    </w:rPr>
  </w:style>
  <w:style w:type="character" w:customStyle="1" w:styleId="a6">
    <w:name w:val="頁尾 字元"/>
    <w:basedOn w:val="a0"/>
    <w:link w:val="a5"/>
    <w:uiPriority w:val="99"/>
    <w:rsid w:val="007C4CF1"/>
    <w:rPr>
      <w:rFonts w:ascii="Times New Roman" w:eastAsia="新細明體" w:hAnsi="Times New Roman" w:cs="Times New Roman"/>
      <w:sz w:val="20"/>
      <w:szCs w:val="20"/>
    </w:rPr>
  </w:style>
  <w:style w:type="paragraph" w:styleId="a7">
    <w:name w:val="List Paragraph"/>
    <w:basedOn w:val="a"/>
    <w:uiPriority w:val="34"/>
    <w:qFormat/>
    <w:rsid w:val="00B440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2021-03-24T01:55:00Z</dcterms:created>
  <dcterms:modified xsi:type="dcterms:W3CDTF">2021-03-24T01:55:00Z</dcterms:modified>
</cp:coreProperties>
</file>